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6A1" w:rsidRDefault="008E26A1" w:rsidP="008E26A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E26A1">
        <w:rPr>
          <w:rFonts w:ascii="Times New Roman" w:hAnsi="Times New Roman" w:cs="Times New Roman"/>
          <w:b/>
          <w:bCs/>
          <w:sz w:val="26"/>
          <w:szCs w:val="26"/>
        </w:rPr>
        <w:t>Рекомендуемый план мероприятий в образовательных организациях</w:t>
      </w:r>
    </w:p>
    <w:p w:rsidR="008E26A1" w:rsidRPr="008E26A1" w:rsidRDefault="008E26A1" w:rsidP="008E26A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E26A1" w:rsidRPr="008E26A1" w:rsidRDefault="008E26A1" w:rsidP="008E26A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E26A1">
        <w:rPr>
          <w:rFonts w:ascii="Times New Roman" w:hAnsi="Times New Roman" w:cs="Times New Roman"/>
          <w:sz w:val="26"/>
          <w:szCs w:val="26"/>
        </w:rPr>
        <w:t>1. Проведение педагогичес</w:t>
      </w:r>
      <w:r>
        <w:rPr>
          <w:rFonts w:ascii="Times New Roman" w:hAnsi="Times New Roman" w:cs="Times New Roman"/>
          <w:sz w:val="26"/>
          <w:szCs w:val="26"/>
        </w:rPr>
        <w:t xml:space="preserve">кого совета по вопросу снижения </w:t>
      </w:r>
      <w:r w:rsidRPr="008E26A1">
        <w:rPr>
          <w:rFonts w:ascii="Times New Roman" w:hAnsi="Times New Roman" w:cs="Times New Roman"/>
          <w:sz w:val="26"/>
          <w:szCs w:val="26"/>
        </w:rPr>
        <w:t>документационной нагрузки педагогиче</w:t>
      </w:r>
      <w:r>
        <w:rPr>
          <w:rFonts w:ascii="Times New Roman" w:hAnsi="Times New Roman" w:cs="Times New Roman"/>
          <w:sz w:val="26"/>
          <w:szCs w:val="26"/>
        </w:rPr>
        <w:t xml:space="preserve">ских работников образовательных </w:t>
      </w:r>
      <w:r w:rsidRPr="008E26A1">
        <w:rPr>
          <w:rFonts w:ascii="Times New Roman" w:hAnsi="Times New Roman" w:cs="Times New Roman"/>
          <w:sz w:val="26"/>
          <w:szCs w:val="26"/>
        </w:rPr>
        <w:t>организаций.</w:t>
      </w:r>
    </w:p>
    <w:p w:rsidR="008E26A1" w:rsidRPr="008E26A1" w:rsidRDefault="008E26A1" w:rsidP="008E26A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E26A1">
        <w:rPr>
          <w:rFonts w:ascii="Times New Roman" w:hAnsi="Times New Roman" w:cs="Times New Roman"/>
          <w:sz w:val="26"/>
          <w:szCs w:val="26"/>
        </w:rPr>
        <w:t>2. Анализ нормативно-правовых актов, связанных с тру</w:t>
      </w:r>
      <w:r>
        <w:rPr>
          <w:rFonts w:ascii="Times New Roman" w:hAnsi="Times New Roman" w:cs="Times New Roman"/>
          <w:sz w:val="26"/>
          <w:szCs w:val="26"/>
        </w:rPr>
        <w:t xml:space="preserve">довой деятельностью </w:t>
      </w:r>
      <w:r w:rsidRPr="008E26A1">
        <w:rPr>
          <w:rFonts w:ascii="Times New Roman" w:hAnsi="Times New Roman" w:cs="Times New Roman"/>
          <w:sz w:val="26"/>
          <w:szCs w:val="26"/>
        </w:rPr>
        <w:t>педагогических работников и их актуализация.</w:t>
      </w:r>
    </w:p>
    <w:p w:rsidR="008E26A1" w:rsidRPr="008E26A1" w:rsidRDefault="008E26A1" w:rsidP="008E26A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E26A1">
        <w:rPr>
          <w:rFonts w:ascii="Times New Roman" w:hAnsi="Times New Roman" w:cs="Times New Roman"/>
          <w:sz w:val="26"/>
          <w:szCs w:val="26"/>
        </w:rPr>
        <w:t>3. Актуализация и упорядочение перечня в</w:t>
      </w:r>
      <w:r>
        <w:rPr>
          <w:rFonts w:ascii="Times New Roman" w:hAnsi="Times New Roman" w:cs="Times New Roman"/>
          <w:sz w:val="26"/>
          <w:szCs w:val="26"/>
        </w:rPr>
        <w:t xml:space="preserve">нутренних отчётных документов и </w:t>
      </w:r>
      <w:r w:rsidRPr="008E26A1">
        <w:rPr>
          <w:rFonts w:ascii="Times New Roman" w:hAnsi="Times New Roman" w:cs="Times New Roman"/>
          <w:sz w:val="26"/>
          <w:szCs w:val="26"/>
        </w:rPr>
        <w:t>мониторингов, требующих привлечение педагогов.</w:t>
      </w:r>
    </w:p>
    <w:p w:rsidR="008E26A1" w:rsidRPr="008E26A1" w:rsidRDefault="008E26A1" w:rsidP="008E26A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E26A1">
        <w:rPr>
          <w:rFonts w:ascii="Times New Roman" w:hAnsi="Times New Roman" w:cs="Times New Roman"/>
          <w:sz w:val="26"/>
          <w:szCs w:val="26"/>
        </w:rPr>
        <w:t>4. Внесение изменений в должностны</w:t>
      </w:r>
      <w:r>
        <w:rPr>
          <w:rFonts w:ascii="Times New Roman" w:hAnsi="Times New Roman" w:cs="Times New Roman"/>
          <w:sz w:val="26"/>
          <w:szCs w:val="26"/>
        </w:rPr>
        <w:t xml:space="preserve">е инструкции с учётом положений </w:t>
      </w:r>
      <w:r w:rsidRPr="008E26A1">
        <w:rPr>
          <w:rFonts w:ascii="Times New Roman" w:hAnsi="Times New Roman" w:cs="Times New Roman"/>
          <w:sz w:val="26"/>
          <w:szCs w:val="26"/>
        </w:rPr>
        <w:t xml:space="preserve">Федерального закона «Об образовании в РФ», приказов </w:t>
      </w:r>
      <w:proofErr w:type="spellStart"/>
      <w:r w:rsidRPr="008E26A1">
        <w:rPr>
          <w:rFonts w:ascii="Times New Roman" w:hAnsi="Times New Roman" w:cs="Times New Roman"/>
          <w:sz w:val="26"/>
          <w:szCs w:val="26"/>
        </w:rPr>
        <w:t>Минпросвещения</w:t>
      </w:r>
      <w:proofErr w:type="spellEnd"/>
      <w:r w:rsidRPr="008E26A1">
        <w:rPr>
          <w:rFonts w:ascii="Times New Roman" w:hAnsi="Times New Roman" w:cs="Times New Roman"/>
          <w:sz w:val="26"/>
          <w:szCs w:val="26"/>
        </w:rPr>
        <w:t xml:space="preserve"> России и</w:t>
      </w:r>
    </w:p>
    <w:p w:rsidR="008E26A1" w:rsidRPr="008E26A1" w:rsidRDefault="008E26A1" w:rsidP="008E26A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E26A1">
        <w:rPr>
          <w:rFonts w:ascii="Times New Roman" w:hAnsi="Times New Roman" w:cs="Times New Roman"/>
          <w:sz w:val="26"/>
          <w:szCs w:val="26"/>
        </w:rPr>
        <w:t>Минтруда России.</w:t>
      </w:r>
    </w:p>
    <w:p w:rsidR="008E26A1" w:rsidRPr="008E26A1" w:rsidRDefault="008E26A1" w:rsidP="008E26A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E26A1">
        <w:rPr>
          <w:rFonts w:ascii="Times New Roman" w:hAnsi="Times New Roman" w:cs="Times New Roman"/>
          <w:sz w:val="26"/>
          <w:szCs w:val="26"/>
        </w:rPr>
        <w:t>5. Внесение изменений в локальные а</w:t>
      </w:r>
      <w:r>
        <w:rPr>
          <w:rFonts w:ascii="Times New Roman" w:hAnsi="Times New Roman" w:cs="Times New Roman"/>
          <w:sz w:val="26"/>
          <w:szCs w:val="26"/>
        </w:rPr>
        <w:t xml:space="preserve">кты образовательных организаций </w:t>
      </w:r>
      <w:r w:rsidRPr="008E26A1">
        <w:rPr>
          <w:rFonts w:ascii="Times New Roman" w:hAnsi="Times New Roman" w:cs="Times New Roman"/>
          <w:sz w:val="26"/>
          <w:szCs w:val="26"/>
        </w:rPr>
        <w:t>(правила внутреннего распорядка, положен</w:t>
      </w:r>
      <w:r>
        <w:rPr>
          <w:rFonts w:ascii="Times New Roman" w:hAnsi="Times New Roman" w:cs="Times New Roman"/>
          <w:sz w:val="26"/>
          <w:szCs w:val="26"/>
        </w:rPr>
        <w:t xml:space="preserve">ие об оплате труда, положение о </w:t>
      </w:r>
      <w:r w:rsidRPr="008E26A1">
        <w:rPr>
          <w:rFonts w:ascii="Times New Roman" w:hAnsi="Times New Roman" w:cs="Times New Roman"/>
          <w:sz w:val="26"/>
          <w:szCs w:val="26"/>
        </w:rPr>
        <w:t>разработке и реализации образовательной пр</w:t>
      </w:r>
      <w:r>
        <w:rPr>
          <w:rFonts w:ascii="Times New Roman" w:hAnsi="Times New Roman" w:cs="Times New Roman"/>
          <w:sz w:val="26"/>
          <w:szCs w:val="26"/>
        </w:rPr>
        <w:t xml:space="preserve">ограммы, положение о проведении </w:t>
      </w:r>
      <w:r w:rsidRPr="008E26A1">
        <w:rPr>
          <w:rFonts w:ascii="Times New Roman" w:hAnsi="Times New Roman" w:cs="Times New Roman"/>
          <w:sz w:val="26"/>
          <w:szCs w:val="26"/>
        </w:rPr>
        <w:t>педагогической диагностики и др.).</w:t>
      </w:r>
    </w:p>
    <w:p w:rsidR="008E26A1" w:rsidRPr="008E26A1" w:rsidRDefault="008E26A1" w:rsidP="008E26A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E26A1">
        <w:rPr>
          <w:rFonts w:ascii="Times New Roman" w:hAnsi="Times New Roman" w:cs="Times New Roman"/>
          <w:sz w:val="26"/>
          <w:szCs w:val="26"/>
        </w:rPr>
        <w:t>6. Исключение незапланированных поручен</w:t>
      </w:r>
      <w:r>
        <w:rPr>
          <w:rFonts w:ascii="Times New Roman" w:hAnsi="Times New Roman" w:cs="Times New Roman"/>
          <w:sz w:val="26"/>
          <w:szCs w:val="26"/>
        </w:rPr>
        <w:t xml:space="preserve">ий и обязанностей, не связанных </w:t>
      </w:r>
      <w:r w:rsidRPr="008E26A1">
        <w:rPr>
          <w:rFonts w:ascii="Times New Roman" w:hAnsi="Times New Roman" w:cs="Times New Roman"/>
          <w:sz w:val="26"/>
          <w:szCs w:val="26"/>
        </w:rPr>
        <w:t>с непосредственным решением педагогических задач.</w:t>
      </w:r>
    </w:p>
    <w:p w:rsidR="008E26A1" w:rsidRPr="008E26A1" w:rsidRDefault="008E26A1" w:rsidP="008E26A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E26A1">
        <w:rPr>
          <w:rFonts w:ascii="Times New Roman" w:hAnsi="Times New Roman" w:cs="Times New Roman"/>
          <w:sz w:val="26"/>
          <w:szCs w:val="26"/>
        </w:rPr>
        <w:t>7. Внедрение информационных технологий для сбора отчётны</w:t>
      </w:r>
      <w:r>
        <w:rPr>
          <w:rFonts w:ascii="Times New Roman" w:hAnsi="Times New Roman" w:cs="Times New Roman"/>
          <w:sz w:val="26"/>
          <w:szCs w:val="26"/>
        </w:rPr>
        <w:t xml:space="preserve">х данных и </w:t>
      </w:r>
      <w:r w:rsidRPr="008E26A1">
        <w:rPr>
          <w:rFonts w:ascii="Times New Roman" w:hAnsi="Times New Roman" w:cs="Times New Roman"/>
          <w:sz w:val="26"/>
          <w:szCs w:val="26"/>
        </w:rPr>
        <w:t>данных мониторингов.</w:t>
      </w:r>
    </w:p>
    <w:p w:rsidR="008E26A1" w:rsidRPr="008E26A1" w:rsidRDefault="008E26A1" w:rsidP="008E26A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E26A1">
        <w:rPr>
          <w:rFonts w:ascii="Times New Roman" w:hAnsi="Times New Roman" w:cs="Times New Roman"/>
          <w:sz w:val="26"/>
          <w:szCs w:val="26"/>
        </w:rPr>
        <w:t>8. Замещение документов, оформ</w:t>
      </w:r>
      <w:r>
        <w:rPr>
          <w:rFonts w:ascii="Times New Roman" w:hAnsi="Times New Roman" w:cs="Times New Roman"/>
          <w:sz w:val="26"/>
          <w:szCs w:val="26"/>
        </w:rPr>
        <w:t xml:space="preserve">ляемых на бумажном носителе, на </w:t>
      </w:r>
      <w:r w:rsidRPr="008E26A1">
        <w:rPr>
          <w:rFonts w:ascii="Times New Roman" w:hAnsi="Times New Roman" w:cs="Times New Roman"/>
          <w:sz w:val="26"/>
          <w:szCs w:val="26"/>
        </w:rPr>
        <w:t>электронную форму.</w:t>
      </w:r>
    </w:p>
    <w:p w:rsidR="008E26A1" w:rsidRPr="008E26A1" w:rsidRDefault="008E26A1" w:rsidP="008E26A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E26A1">
        <w:rPr>
          <w:rFonts w:ascii="Times New Roman" w:hAnsi="Times New Roman" w:cs="Times New Roman"/>
          <w:sz w:val="26"/>
          <w:szCs w:val="26"/>
        </w:rPr>
        <w:t>9. Исключение дублирования инфор</w:t>
      </w:r>
      <w:r>
        <w:rPr>
          <w:rFonts w:ascii="Times New Roman" w:hAnsi="Times New Roman" w:cs="Times New Roman"/>
          <w:sz w:val="26"/>
          <w:szCs w:val="26"/>
        </w:rPr>
        <w:t xml:space="preserve">мации на электронном и бумажном </w:t>
      </w:r>
      <w:r w:rsidRPr="008E26A1">
        <w:rPr>
          <w:rFonts w:ascii="Times New Roman" w:hAnsi="Times New Roman" w:cs="Times New Roman"/>
          <w:sz w:val="26"/>
          <w:szCs w:val="26"/>
        </w:rPr>
        <w:t>носителе.</w:t>
      </w:r>
    </w:p>
    <w:p w:rsidR="008E26A1" w:rsidRPr="008E26A1" w:rsidRDefault="008E26A1" w:rsidP="008E26A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E26A1">
        <w:rPr>
          <w:rFonts w:ascii="Times New Roman" w:hAnsi="Times New Roman" w:cs="Times New Roman"/>
          <w:sz w:val="26"/>
          <w:szCs w:val="26"/>
        </w:rPr>
        <w:t>10.Правовое просвещение посредством р</w:t>
      </w:r>
      <w:r>
        <w:rPr>
          <w:rFonts w:ascii="Times New Roman" w:hAnsi="Times New Roman" w:cs="Times New Roman"/>
          <w:sz w:val="26"/>
          <w:szCs w:val="26"/>
        </w:rPr>
        <w:t xml:space="preserve">азмещения правовой информации в </w:t>
      </w:r>
      <w:r w:rsidRPr="008E26A1">
        <w:rPr>
          <w:rFonts w:ascii="Times New Roman" w:hAnsi="Times New Roman" w:cs="Times New Roman"/>
          <w:sz w:val="26"/>
          <w:szCs w:val="26"/>
        </w:rPr>
        <w:t>открытых и общедоступных информац</w:t>
      </w:r>
      <w:r>
        <w:rPr>
          <w:rFonts w:ascii="Times New Roman" w:hAnsi="Times New Roman" w:cs="Times New Roman"/>
          <w:sz w:val="26"/>
          <w:szCs w:val="26"/>
        </w:rPr>
        <w:t xml:space="preserve">ионных ресурсах образовательной </w:t>
      </w:r>
      <w:r w:rsidRPr="008E26A1">
        <w:rPr>
          <w:rFonts w:ascii="Times New Roman" w:hAnsi="Times New Roman" w:cs="Times New Roman"/>
          <w:sz w:val="26"/>
          <w:szCs w:val="26"/>
        </w:rPr>
        <w:t>организации, проведения заседания педагог</w:t>
      </w:r>
      <w:r>
        <w:rPr>
          <w:rFonts w:ascii="Times New Roman" w:hAnsi="Times New Roman" w:cs="Times New Roman"/>
          <w:sz w:val="26"/>
          <w:szCs w:val="26"/>
        </w:rPr>
        <w:t xml:space="preserve">ического совета, индивидуальных </w:t>
      </w:r>
      <w:r w:rsidRPr="008E26A1">
        <w:rPr>
          <w:rFonts w:ascii="Times New Roman" w:hAnsi="Times New Roman" w:cs="Times New Roman"/>
          <w:sz w:val="26"/>
          <w:szCs w:val="26"/>
        </w:rPr>
        <w:t>консультаций, опросов.</w:t>
      </w:r>
    </w:p>
    <w:p w:rsidR="008E26A1" w:rsidRPr="008E26A1" w:rsidRDefault="008E26A1" w:rsidP="008E26A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E26A1">
        <w:rPr>
          <w:rFonts w:ascii="Times New Roman" w:hAnsi="Times New Roman" w:cs="Times New Roman"/>
          <w:sz w:val="26"/>
          <w:szCs w:val="26"/>
        </w:rPr>
        <w:t>11. Повышение квалификации в об</w:t>
      </w:r>
      <w:r>
        <w:rPr>
          <w:rFonts w:ascii="Times New Roman" w:hAnsi="Times New Roman" w:cs="Times New Roman"/>
          <w:sz w:val="26"/>
          <w:szCs w:val="26"/>
        </w:rPr>
        <w:t xml:space="preserve">ласти применения информационных </w:t>
      </w:r>
      <w:r w:rsidRPr="008E26A1">
        <w:rPr>
          <w:rFonts w:ascii="Times New Roman" w:hAnsi="Times New Roman" w:cs="Times New Roman"/>
          <w:sz w:val="26"/>
          <w:szCs w:val="26"/>
        </w:rPr>
        <w:t>технологий для оформления содержан</w:t>
      </w:r>
      <w:r>
        <w:rPr>
          <w:rFonts w:ascii="Times New Roman" w:hAnsi="Times New Roman" w:cs="Times New Roman"/>
          <w:sz w:val="26"/>
          <w:szCs w:val="26"/>
        </w:rPr>
        <w:t xml:space="preserve">ия и результатов педагогической </w:t>
      </w:r>
      <w:bookmarkStart w:id="0" w:name="_GoBack"/>
      <w:bookmarkEnd w:id="0"/>
      <w:r w:rsidRPr="008E26A1">
        <w:rPr>
          <w:rFonts w:ascii="Times New Roman" w:hAnsi="Times New Roman" w:cs="Times New Roman"/>
          <w:sz w:val="26"/>
          <w:szCs w:val="26"/>
        </w:rPr>
        <w:t>деятельности.</w:t>
      </w:r>
    </w:p>
    <w:p w:rsidR="00B745CD" w:rsidRPr="008E26A1" w:rsidRDefault="008E26A1" w:rsidP="008E26A1">
      <w:pPr>
        <w:jc w:val="both"/>
        <w:rPr>
          <w:rFonts w:ascii="Times New Roman" w:hAnsi="Times New Roman" w:cs="Times New Roman"/>
          <w:sz w:val="26"/>
          <w:szCs w:val="26"/>
        </w:rPr>
      </w:pPr>
      <w:r w:rsidRPr="008E26A1">
        <w:rPr>
          <w:rFonts w:ascii="Times New Roman" w:hAnsi="Times New Roman" w:cs="Times New Roman"/>
          <w:sz w:val="26"/>
          <w:szCs w:val="26"/>
        </w:rPr>
        <w:t>12. Корректировка положения об аттестации педагогических работников.</w:t>
      </w:r>
    </w:p>
    <w:sectPr w:rsidR="00B745CD" w:rsidRPr="008E2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A1"/>
    <w:rsid w:val="008E26A1"/>
    <w:rsid w:val="00B7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2025-09-12T06:30:00Z</dcterms:created>
  <dcterms:modified xsi:type="dcterms:W3CDTF">2025-09-12T06:31:00Z</dcterms:modified>
</cp:coreProperties>
</file>