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>Отдел образования администрации города Сорска</w:t>
      </w:r>
    </w:p>
    <w:p w:rsidR="00E06195" w:rsidRDefault="00E06195" w:rsidP="00E06195">
      <w:pPr>
        <w:pStyle w:val="a6"/>
        <w:ind w:left="708"/>
        <w:jc w:val="center"/>
        <w:rPr>
          <w:b/>
        </w:rPr>
      </w:pPr>
    </w:p>
    <w:p w:rsidR="00E06195" w:rsidRDefault="00E06195" w:rsidP="00E06195">
      <w:pPr>
        <w:pStyle w:val="a6"/>
        <w:ind w:left="708"/>
        <w:jc w:val="center"/>
        <w:rPr>
          <w:b/>
        </w:rPr>
      </w:pPr>
      <w:r>
        <w:rPr>
          <w:b/>
        </w:rPr>
        <w:t xml:space="preserve">Школьный этап </w:t>
      </w:r>
    </w:p>
    <w:p w:rsidR="00E06195" w:rsidRPr="00B51C9F" w:rsidRDefault="00E06195" w:rsidP="00B51C9F">
      <w:pPr>
        <w:pStyle w:val="a6"/>
        <w:ind w:left="0"/>
        <w:jc w:val="center"/>
        <w:rPr>
          <w:b/>
        </w:rPr>
      </w:pPr>
      <w:r>
        <w:rPr>
          <w:b/>
        </w:rPr>
        <w:t>Всероссийской олимпиады школьников</w:t>
      </w:r>
      <w:r w:rsidR="00445A2D">
        <w:rPr>
          <w:b/>
        </w:rPr>
        <w:t xml:space="preserve"> 2024</w:t>
      </w:r>
    </w:p>
    <w:p w:rsidR="00B51C9F" w:rsidRDefault="00B51C9F" w:rsidP="00B51C9F">
      <w:pPr>
        <w:pStyle w:val="a6"/>
        <w:ind w:left="0"/>
        <w:jc w:val="center"/>
        <w:rPr>
          <w:b/>
        </w:rPr>
      </w:pPr>
      <w:r>
        <w:rPr>
          <w:b/>
        </w:rPr>
        <w:t>Материально-техническое обеспечение</w:t>
      </w:r>
    </w:p>
    <w:p w:rsidR="00E06195" w:rsidRDefault="00B51C9F" w:rsidP="00B51C9F">
      <w:pPr>
        <w:pStyle w:val="a6"/>
        <w:ind w:left="0"/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7"/>
        <w:tblpPr w:leftFromText="180" w:rightFromText="180" w:vertAnchor="text" w:tblpX="-636" w:tblpY="1"/>
        <w:tblOverlap w:val="never"/>
        <w:tblW w:w="9640" w:type="dxa"/>
        <w:tblLayout w:type="fixed"/>
        <w:tblLook w:val="04A0" w:firstRow="1" w:lastRow="0" w:firstColumn="1" w:lastColumn="0" w:noHBand="0" w:noVBand="1"/>
      </w:tblPr>
      <w:tblGrid>
        <w:gridCol w:w="2376"/>
        <w:gridCol w:w="7264"/>
      </w:tblGrid>
      <w:tr w:rsidR="00B51C9F" w:rsidTr="005A417B">
        <w:trPr>
          <w:trHeight w:val="27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Pr="00B51C9F" w:rsidRDefault="00B51C9F" w:rsidP="00B51C9F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 w:rsidRPr="00B51C9F">
              <w:rPr>
                <w:b/>
                <w:lang w:eastAsia="en-US"/>
              </w:rPr>
              <w:t>Предмет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Pr="00B51C9F" w:rsidRDefault="00B51C9F" w:rsidP="00B51C9F">
            <w:pPr>
              <w:pStyle w:val="a6"/>
              <w:ind w:left="0"/>
              <w:jc w:val="center"/>
              <w:rPr>
                <w:b/>
                <w:lang w:eastAsia="en-US"/>
              </w:rPr>
            </w:pPr>
            <w:r w:rsidRPr="00B51C9F">
              <w:rPr>
                <w:b/>
                <w:lang w:eastAsia="en-US"/>
              </w:rPr>
              <w:t>Условия</w:t>
            </w:r>
          </w:p>
        </w:tc>
      </w:tr>
      <w:tr w:rsidR="00B51C9F" w:rsidTr="005A417B">
        <w:trPr>
          <w:trHeight w:val="26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Английский язык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C3678D" w:rsidP="00C3678D">
            <w:pPr>
              <w:rPr>
                <w:lang w:eastAsia="en-US"/>
              </w:rPr>
            </w:pPr>
            <w:r w:rsidRPr="00C3678D">
              <w:rPr>
                <w:lang w:eastAsia="en-US"/>
              </w:rPr>
              <w:t>Для проведения всех мероприятий олимпиады необходима соответствующая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материальная база, которая включает в себя элементы для проведения двух туров: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письменного и устного.</w:t>
            </w:r>
          </w:p>
          <w:p w:rsidR="00C3678D" w:rsidRPr="00C3678D" w:rsidRDefault="00C3678D" w:rsidP="00C3678D">
            <w:pPr>
              <w:rPr>
                <w:u w:val="single"/>
                <w:lang w:eastAsia="en-US"/>
              </w:rPr>
            </w:pPr>
            <w:r w:rsidRPr="00C3678D">
              <w:rPr>
                <w:u w:val="single"/>
                <w:lang w:eastAsia="en-US"/>
              </w:rPr>
              <w:t>Письменный тур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 всех аудиториях, задействованных для проведения письменного тура, должны быть часы, поскольку выполнение заданий требует </w:t>
            </w:r>
            <w:proofErr w:type="gramStart"/>
            <w:r>
              <w:rPr>
                <w:lang w:eastAsia="en-US"/>
              </w:rPr>
              <w:t>контроля за</w:t>
            </w:r>
            <w:proofErr w:type="gramEnd"/>
            <w:r>
              <w:rPr>
                <w:lang w:eastAsia="en-US"/>
              </w:rPr>
              <w:t xml:space="preserve"> временем.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каждой аудитории должен быть компьютер и динамики (колонки) </w:t>
            </w:r>
            <w:proofErr w:type="gramStart"/>
            <w:r>
              <w:rPr>
                <w:lang w:eastAsia="en-US"/>
              </w:rPr>
              <w:t>для</w:t>
            </w:r>
            <w:proofErr w:type="gramEnd"/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прослушивания. В аудитории должна быть обеспечена хорошая акустика. Задание конкурса понимания устного текста (</w:t>
            </w:r>
            <w:proofErr w:type="spellStart"/>
            <w:r>
              <w:rPr>
                <w:lang w:eastAsia="en-US"/>
              </w:rPr>
              <w:t>Listening</w:t>
            </w:r>
            <w:proofErr w:type="spellEnd"/>
            <w:r>
              <w:rPr>
                <w:lang w:eastAsia="en-US"/>
              </w:rPr>
              <w:t>) записывается в формате MP3 (аудиофайл). В каждой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Для проведения конкурса понимания письменного текста (</w:t>
            </w:r>
            <w:proofErr w:type="spellStart"/>
            <w:r>
              <w:rPr>
                <w:lang w:eastAsia="en-US"/>
              </w:rPr>
              <w:t>Reading</w:t>
            </w:r>
            <w:proofErr w:type="spellEnd"/>
            <w:r>
              <w:rPr>
                <w:lang w:eastAsia="en-US"/>
              </w:rPr>
              <w:t xml:space="preserve">), </w:t>
            </w:r>
            <w:proofErr w:type="spellStart"/>
            <w:r>
              <w:rPr>
                <w:lang w:eastAsia="en-US"/>
              </w:rPr>
              <w:t>лексикограмматического</w:t>
            </w:r>
            <w:proofErr w:type="spellEnd"/>
            <w:r>
              <w:rPr>
                <w:lang w:eastAsia="en-US"/>
              </w:rPr>
              <w:t xml:space="preserve"> теста (</w:t>
            </w:r>
            <w:proofErr w:type="spellStart"/>
            <w:r>
              <w:rPr>
                <w:lang w:eastAsia="en-US"/>
              </w:rPr>
              <w:t>Use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of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English</w:t>
            </w:r>
            <w:proofErr w:type="spellEnd"/>
            <w:r>
              <w:rPr>
                <w:lang w:eastAsia="en-US"/>
              </w:rPr>
              <w:t>) и конкурса письменной речи (</w:t>
            </w:r>
            <w:proofErr w:type="spellStart"/>
            <w:r>
              <w:rPr>
                <w:lang w:eastAsia="en-US"/>
              </w:rPr>
              <w:t>Writing</w:t>
            </w:r>
            <w:proofErr w:type="spellEnd"/>
            <w:r>
              <w:rPr>
                <w:lang w:eastAsia="en-US"/>
              </w:rPr>
              <w:t>) не требуется специальных технических средств. Помимо необходимого количества бланков заданий и бланков ответов, в аудитории должны быть запасные ручки, запасные бланки заданий и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запасные бланки ответов. Для конкурса письменной речи необходима бумага для черновиков.</w:t>
            </w:r>
          </w:p>
          <w:p w:rsidR="00C3678D" w:rsidRPr="00C3678D" w:rsidRDefault="00C3678D" w:rsidP="00C3678D">
            <w:pPr>
              <w:rPr>
                <w:u w:val="single"/>
                <w:lang w:eastAsia="en-US"/>
              </w:rPr>
            </w:pPr>
            <w:r w:rsidRPr="00C3678D">
              <w:rPr>
                <w:u w:val="single"/>
                <w:lang w:eastAsia="en-US"/>
              </w:rPr>
              <w:t>Устный тур</w:t>
            </w:r>
          </w:p>
          <w:p w:rsid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Для проведения устного тура ЦПМК рекомендует предусмотреть оборудование для видеозаписи ответов участников.</w:t>
            </w:r>
          </w:p>
          <w:p w:rsidR="00C3678D" w:rsidRP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>При подготовке устного ответа участников необходимо обеспечить ручками и бумагой для черновиков.</w:t>
            </w:r>
          </w:p>
        </w:tc>
      </w:tr>
      <w:tr w:rsidR="00B51C9F" w:rsidTr="005A417B">
        <w:trPr>
          <w:trHeight w:val="27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Астрономия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B51C9F" w:rsidTr="005A417B">
        <w:trPr>
          <w:trHeight w:val="26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C3678D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Default="00C3678D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Pr="00C3678D" w:rsidRDefault="00C3678D" w:rsidP="00C3678D">
            <w:pPr>
              <w:rPr>
                <w:lang w:eastAsia="en-US"/>
              </w:rPr>
            </w:pPr>
            <w:r w:rsidRPr="00C3678D">
              <w:rPr>
                <w:lang w:eastAsia="en-US"/>
              </w:rPr>
              <w:t>Для проведения всех мероприятий олимпиады необходима соответствующая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материальная база, которая включает в себя элементы для проведения двух туров: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теоретического и практического</w:t>
            </w:r>
            <w:r>
              <w:rPr>
                <w:lang w:eastAsia="en-US"/>
              </w:rPr>
              <w:t>.</w:t>
            </w:r>
          </w:p>
          <w:p w:rsidR="00C3678D" w:rsidRPr="00C3678D" w:rsidRDefault="00C3678D" w:rsidP="00C3678D">
            <w:pPr>
              <w:rPr>
                <w:lang w:eastAsia="en-US"/>
              </w:rPr>
            </w:pPr>
            <w:r w:rsidRPr="00C3678D">
              <w:rPr>
                <w:lang w:eastAsia="en-US"/>
              </w:rPr>
              <w:t>Материально-техническое обеспечение школьного и муниципального этапов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олимпиады включает:</w:t>
            </w:r>
          </w:p>
          <w:p w:rsidR="00C3678D" w:rsidRP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C3678D">
              <w:rPr>
                <w:lang w:eastAsia="en-US"/>
              </w:rPr>
              <w:t>помещения (классы, кабинеты), в которых участники при выполнении заданий могли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бы сидеть по одному за партой;</w:t>
            </w:r>
          </w:p>
          <w:p w:rsidR="00C3678D" w:rsidRP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C3678D">
              <w:rPr>
                <w:lang w:eastAsia="en-US"/>
              </w:rPr>
              <w:t>помещение для проверки работ;</w:t>
            </w:r>
          </w:p>
          <w:p w:rsidR="00C3678D" w:rsidRPr="00C3678D" w:rsidRDefault="00C3678D" w:rsidP="00C3678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C3678D">
              <w:rPr>
                <w:lang w:eastAsia="en-US"/>
              </w:rPr>
              <w:t>оргтехнику (компьютер, принтер, копир) и бумагу для распечатки заданий и листов</w:t>
            </w:r>
            <w:r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для ответов (по количеству участников);</w:t>
            </w:r>
          </w:p>
          <w:p w:rsidR="00C3678D" w:rsidRPr="00C3678D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На усмотрение комиссии:</w:t>
            </w:r>
          </w:p>
          <w:p w:rsidR="00C3678D" w:rsidRPr="00C3678D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3678D" w:rsidRPr="00C3678D">
              <w:rPr>
                <w:lang w:eastAsia="en-US"/>
              </w:rPr>
              <w:t>листы для ответов (по количеству участников);</w:t>
            </w:r>
          </w:p>
          <w:p w:rsidR="00C3678D" w:rsidRPr="00C3678D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C3678D" w:rsidRPr="00C3678D">
              <w:rPr>
                <w:lang w:eastAsia="en-US"/>
              </w:rPr>
              <w:t>комплекты одинаковых атласов или географических карт для выполнения заданий</w:t>
            </w:r>
            <w:r>
              <w:rPr>
                <w:lang w:eastAsia="en-US"/>
              </w:rPr>
              <w:t xml:space="preserve"> </w:t>
            </w:r>
            <w:r w:rsidR="00C3678D" w:rsidRPr="00C3678D">
              <w:rPr>
                <w:lang w:eastAsia="en-US"/>
              </w:rPr>
              <w:t>(если это необходимо).</w:t>
            </w:r>
          </w:p>
          <w:p w:rsidR="00C3678D" w:rsidRPr="00A64FA2" w:rsidRDefault="00C3678D" w:rsidP="00A64FA2">
            <w:pPr>
              <w:rPr>
                <w:lang w:eastAsia="en-US"/>
              </w:rPr>
            </w:pPr>
            <w:r w:rsidRPr="00C3678D">
              <w:rPr>
                <w:lang w:eastAsia="en-US"/>
              </w:rPr>
              <w:lastRenderedPageBreak/>
              <w:t>Письменные принадлежности, а также (при необходимости) линейки, транспортиры,</w:t>
            </w:r>
            <w:r w:rsidR="00A64FA2">
              <w:rPr>
                <w:lang w:eastAsia="en-US"/>
              </w:rPr>
              <w:t xml:space="preserve"> </w:t>
            </w:r>
            <w:r w:rsidRPr="00C3678D">
              <w:rPr>
                <w:lang w:eastAsia="en-US"/>
              </w:rPr>
              <w:t>непрограммируемые калькуляторы участники приносят с собой</w:t>
            </w:r>
          </w:p>
        </w:tc>
      </w:tr>
      <w:tr w:rsidR="00B51C9F" w:rsidTr="005A417B">
        <w:trPr>
          <w:trHeight w:val="31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Информатика и ИКТ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A64FA2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FA2" w:rsidRDefault="00A64FA2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4FA2" w:rsidRPr="00A64FA2" w:rsidRDefault="00A64FA2" w:rsidP="00A64FA2">
            <w:pPr>
              <w:rPr>
                <w:lang w:eastAsia="en-US"/>
              </w:rPr>
            </w:pPr>
            <w:r w:rsidRPr="00A64FA2">
              <w:rPr>
                <w:lang w:eastAsia="en-US"/>
              </w:rPr>
              <w:t>Для проведения всех мероприятий олимпиады необходима соответствующая</w:t>
            </w:r>
            <w:r>
              <w:rPr>
                <w:lang w:eastAsia="en-US"/>
              </w:rPr>
              <w:t xml:space="preserve"> </w:t>
            </w:r>
            <w:r w:rsidRPr="00A64FA2">
              <w:rPr>
                <w:lang w:eastAsia="en-US"/>
              </w:rPr>
              <w:t>материальная база, которая включает в себя необходимый перечень оборудования и</w:t>
            </w:r>
            <w:r>
              <w:rPr>
                <w:lang w:eastAsia="en-US"/>
              </w:rPr>
              <w:t xml:space="preserve"> </w:t>
            </w:r>
            <w:r w:rsidRPr="00A64FA2">
              <w:rPr>
                <w:lang w:eastAsia="en-US"/>
              </w:rPr>
              <w:t>материалов для проведения двух туров: теоретического и творческого.</w:t>
            </w:r>
          </w:p>
          <w:p w:rsidR="00A64FA2" w:rsidRDefault="00A64FA2" w:rsidP="00A64FA2">
            <w:pPr>
              <w:rPr>
                <w:lang w:eastAsia="en-US"/>
              </w:rPr>
            </w:pPr>
            <w:r w:rsidRPr="00A64FA2">
              <w:rPr>
                <w:u w:val="single"/>
                <w:lang w:eastAsia="en-US"/>
              </w:rPr>
              <w:t>Теоретический тур.</w:t>
            </w:r>
            <w:r w:rsidRPr="00A64FA2">
              <w:rPr>
                <w:lang w:eastAsia="en-US"/>
              </w:rPr>
              <w:t xml:space="preserve"> </w:t>
            </w:r>
          </w:p>
          <w:p w:rsidR="00A64FA2" w:rsidRPr="00A64FA2" w:rsidRDefault="00A64FA2" w:rsidP="00A64FA2">
            <w:pPr>
              <w:rPr>
                <w:lang w:eastAsia="en-US"/>
              </w:rPr>
            </w:pPr>
            <w:r w:rsidRPr="00A64FA2">
              <w:rPr>
                <w:lang w:eastAsia="en-US"/>
              </w:rPr>
              <w:t>Каждому участнику должно быть предоставлено</w:t>
            </w:r>
            <w:r>
              <w:rPr>
                <w:lang w:eastAsia="en-US"/>
              </w:rPr>
              <w:t xml:space="preserve"> </w:t>
            </w:r>
            <w:r w:rsidRPr="00A64FA2">
              <w:rPr>
                <w:lang w:eastAsia="en-US"/>
              </w:rPr>
              <w:t>предусмотренное для выполнения заданий отдельное рабочее место и оборудование.</w:t>
            </w:r>
          </w:p>
          <w:p w:rsidR="00A64FA2" w:rsidRDefault="00A64FA2" w:rsidP="00A64FA2">
            <w:pPr>
              <w:rPr>
                <w:lang w:eastAsia="en-US"/>
              </w:rPr>
            </w:pPr>
            <w:r w:rsidRPr="00A64FA2">
              <w:rPr>
                <w:lang w:eastAsia="en-US"/>
              </w:rPr>
              <w:t>Рекомендуется проведение школьного этапа в кабинете информатики с целью</w:t>
            </w:r>
            <w:r>
              <w:rPr>
                <w:lang w:eastAsia="en-US"/>
              </w:rPr>
              <w:t xml:space="preserve"> </w:t>
            </w:r>
            <w:r w:rsidRPr="00A64FA2">
              <w:rPr>
                <w:lang w:eastAsia="en-US"/>
              </w:rPr>
              <w:t>использования его оборудования для загрузки изобразительных рядов и возможности их</w:t>
            </w:r>
            <w:r>
              <w:rPr>
                <w:lang w:eastAsia="en-US"/>
              </w:rPr>
              <w:t xml:space="preserve"> </w:t>
            </w:r>
            <w:r w:rsidRPr="00A64FA2">
              <w:rPr>
                <w:lang w:eastAsia="en-US"/>
              </w:rPr>
              <w:t>дальнейшего просмотра участниками на экране.</w:t>
            </w:r>
          </w:p>
          <w:p w:rsidR="00A64FA2" w:rsidRDefault="00A64FA2" w:rsidP="00A64FA2">
            <w:pPr>
              <w:rPr>
                <w:lang w:eastAsia="en-US"/>
              </w:rPr>
            </w:pPr>
            <w:r w:rsidRPr="00A64FA2">
              <w:rPr>
                <w:u w:val="single"/>
                <w:lang w:eastAsia="en-US"/>
              </w:rPr>
              <w:t>Творческий тур.</w:t>
            </w:r>
            <w:r>
              <w:rPr>
                <w:lang w:eastAsia="en-US"/>
              </w:rPr>
              <w:t xml:space="preserve"> 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Для проведения творческого тура ЦПМК рекомендует предусмотреть следующее оборудование: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1. Мультимедийный проектор / интерактивная доска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2. Экран для проецирования презентаций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3. Акустические колонки / аудиоподготовка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4. Ноутбук или компьютер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5. Программное обеспечение, позволяющее демонстрировать презентации,</w:t>
            </w:r>
          </w:p>
          <w:p w:rsidR="00A64FA2" w:rsidRDefault="00A64FA2" w:rsidP="00A64FA2">
            <w:pPr>
              <w:rPr>
                <w:lang w:eastAsia="en-US"/>
              </w:rPr>
            </w:pPr>
            <w:r>
              <w:rPr>
                <w:lang w:eastAsia="en-US"/>
              </w:rPr>
              <w:t>видеофайлы, аудиофайлы</w:t>
            </w:r>
          </w:p>
          <w:p w:rsidR="00A64FA2" w:rsidRDefault="00A64FA2" w:rsidP="00A64FA2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6. Стенды или иные приспособления для размещения материалов творческого проекта</w:t>
            </w:r>
          </w:p>
        </w:tc>
      </w:tr>
      <w:tr w:rsidR="00C3678D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Default="00C3678D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17B" w:rsidRDefault="005A417B" w:rsidP="005A417B">
            <w:pPr>
              <w:rPr>
                <w:lang w:eastAsia="en-US"/>
              </w:rPr>
            </w:pPr>
            <w:r>
              <w:rPr>
                <w:lang w:eastAsia="en-US"/>
              </w:rPr>
              <w:t>Каждому участнику должны быть предоставлены бланки заданий, бланки ответов.</w:t>
            </w:r>
          </w:p>
          <w:p w:rsidR="005A417B" w:rsidRDefault="005A417B" w:rsidP="005A417B">
            <w:pPr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Наличие у участника школьного этапа дополнительных информационных средств и материалов любого характера и на любом носителе (хрестоматий, справочников, учебно-методической литературы, средств мобильной связи, компьютера, любых электронных</w:t>
            </w:r>
            <w:proofErr w:type="gramEnd"/>
          </w:p>
          <w:p w:rsidR="00A64FA2" w:rsidRPr="00A64FA2" w:rsidRDefault="005A417B" w:rsidP="005A417B">
            <w:pPr>
              <w:rPr>
                <w:lang w:eastAsia="en-US"/>
              </w:rPr>
            </w:pPr>
            <w:r>
              <w:rPr>
                <w:lang w:eastAsia="en-US"/>
              </w:rPr>
              <w:t>устройств даже в выключенном виде) категорически не допускается.</w:t>
            </w:r>
          </w:p>
        </w:tc>
      </w:tr>
      <w:tr w:rsidR="00C3678D" w:rsidTr="005A417B">
        <w:trPr>
          <w:trHeight w:val="417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Default="00C3678D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78D" w:rsidRDefault="005A417B" w:rsidP="005A417B">
            <w:pPr>
              <w:rPr>
                <w:lang w:eastAsia="en-US"/>
              </w:rPr>
            </w:pPr>
            <w:r>
              <w:rPr>
                <w:lang w:eastAsia="en-US"/>
              </w:rPr>
              <w:t>Р</w:t>
            </w:r>
            <w:r w:rsidRPr="005A417B">
              <w:rPr>
                <w:lang w:eastAsia="en-US"/>
              </w:rPr>
              <w:t xml:space="preserve">абочее место </w:t>
            </w:r>
            <w:proofErr w:type="gramStart"/>
            <w:r w:rsidRPr="005A417B">
              <w:rPr>
                <w:lang w:eastAsia="en-US"/>
              </w:rPr>
              <w:t>обучающегося</w:t>
            </w:r>
            <w:proofErr w:type="gramEnd"/>
            <w:r w:rsidRPr="005A417B">
              <w:rPr>
                <w:lang w:eastAsia="en-US"/>
              </w:rPr>
              <w:t xml:space="preserve"> (школьники</w:t>
            </w:r>
            <w:r>
              <w:rPr>
                <w:lang w:eastAsia="en-US"/>
              </w:rPr>
              <w:t xml:space="preserve"> </w:t>
            </w:r>
            <w:r w:rsidRPr="005A417B">
              <w:rPr>
                <w:lang w:eastAsia="en-US"/>
              </w:rPr>
              <w:t>рассаживаются по одному за партой),</w:t>
            </w:r>
            <w:r>
              <w:rPr>
                <w:lang w:eastAsia="en-US"/>
              </w:rPr>
              <w:t xml:space="preserve"> </w:t>
            </w:r>
            <w:r w:rsidRPr="005A417B">
              <w:rPr>
                <w:lang w:eastAsia="en-US"/>
              </w:rPr>
              <w:t>бланки заданий и бланки ответов.</w:t>
            </w:r>
          </w:p>
        </w:tc>
      </w:tr>
      <w:tr w:rsidR="00B51C9F" w:rsidTr="005A417B">
        <w:trPr>
          <w:trHeight w:val="25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5A417B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C3678D" w:rsidTr="005A417B">
        <w:trPr>
          <w:trHeight w:val="24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Default="00C3678D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Каждому участнику должны быть предоставлены бланки заданий, бланки ответов.</w:t>
            </w:r>
            <w:r>
              <w:rPr>
                <w:lang w:eastAsia="en-US"/>
              </w:rPr>
              <w:t xml:space="preserve"> </w:t>
            </w:r>
          </w:p>
          <w:p w:rsidR="00C3678D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Кроме того, каждый участник должен быть обеспечен бумагой (формат А</w:t>
            </w:r>
            <w:proofErr w:type="gramStart"/>
            <w:r w:rsidRPr="006B75D0">
              <w:rPr>
                <w:lang w:eastAsia="en-US"/>
              </w:rPr>
              <w:t>4</w:t>
            </w:r>
            <w:proofErr w:type="gramEnd"/>
            <w:r w:rsidRPr="006B75D0">
              <w:rPr>
                <w:lang w:eastAsia="en-US"/>
              </w:rPr>
              <w:t>) для</w:t>
            </w:r>
            <w:r>
              <w:rPr>
                <w:lang w:eastAsia="en-US"/>
              </w:rPr>
              <w:t xml:space="preserve"> </w:t>
            </w:r>
            <w:r w:rsidRPr="006B75D0">
              <w:rPr>
                <w:lang w:eastAsia="en-US"/>
              </w:rPr>
              <w:t>черновиков из расчёта по одному листу на каждый тур (запасные листы – дополнительно</w:t>
            </w:r>
            <w:r>
              <w:rPr>
                <w:lang w:eastAsia="en-US"/>
              </w:rPr>
              <w:t xml:space="preserve"> 10% по количеству участников).</w:t>
            </w:r>
          </w:p>
        </w:tc>
      </w:tr>
      <w:tr w:rsidR="00C3678D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78D" w:rsidRDefault="00C3678D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17B" w:rsidRPr="005A417B" w:rsidRDefault="005A417B" w:rsidP="006B75D0">
            <w:pPr>
              <w:rPr>
                <w:lang w:eastAsia="en-US"/>
              </w:rPr>
            </w:pPr>
            <w:r w:rsidRPr="005A417B">
              <w:rPr>
                <w:lang w:eastAsia="en-US"/>
              </w:rPr>
              <w:t>Для проведения всех мероприятий олимпиады необходима соответствующая</w:t>
            </w:r>
            <w:r w:rsidR="006B75D0">
              <w:rPr>
                <w:lang w:eastAsia="en-US"/>
              </w:rPr>
              <w:t xml:space="preserve"> </w:t>
            </w:r>
            <w:r w:rsidRPr="005A417B">
              <w:rPr>
                <w:lang w:eastAsia="en-US"/>
              </w:rPr>
              <w:t>материальная база, которая включает в себя элементы для проведения двух туров:</w:t>
            </w:r>
            <w:r w:rsidR="006B75D0">
              <w:rPr>
                <w:lang w:eastAsia="en-US"/>
              </w:rPr>
              <w:t xml:space="preserve"> </w:t>
            </w:r>
            <w:r w:rsidRPr="005A417B">
              <w:rPr>
                <w:lang w:eastAsia="en-US"/>
              </w:rPr>
              <w:t>теоретического и практического.</w:t>
            </w:r>
          </w:p>
          <w:p w:rsidR="006B75D0" w:rsidRPr="006B75D0" w:rsidRDefault="005A417B" w:rsidP="006B75D0">
            <w:pPr>
              <w:rPr>
                <w:u w:val="single"/>
                <w:lang w:eastAsia="en-US"/>
              </w:rPr>
            </w:pPr>
            <w:r w:rsidRPr="006B75D0">
              <w:rPr>
                <w:u w:val="single"/>
                <w:lang w:eastAsia="en-US"/>
              </w:rPr>
              <w:t xml:space="preserve">Теоретический тур. </w:t>
            </w:r>
          </w:p>
          <w:p w:rsidR="005A417B" w:rsidRPr="005A417B" w:rsidRDefault="005A417B" w:rsidP="006B75D0">
            <w:pPr>
              <w:rPr>
                <w:lang w:eastAsia="en-US"/>
              </w:rPr>
            </w:pPr>
            <w:r w:rsidRPr="005A417B">
              <w:rPr>
                <w:lang w:eastAsia="en-US"/>
              </w:rPr>
              <w:t>Каждому участнику, при необходимости, должны быть</w:t>
            </w:r>
            <w:r w:rsidR="006B75D0">
              <w:rPr>
                <w:lang w:eastAsia="en-US"/>
              </w:rPr>
              <w:t xml:space="preserve"> </w:t>
            </w:r>
            <w:r w:rsidRPr="005A417B">
              <w:rPr>
                <w:lang w:eastAsia="en-US"/>
              </w:rPr>
              <w:lastRenderedPageBreak/>
              <w:t>предоставлены предусмотренные для выполнения заданий оборудование, измерительные</w:t>
            </w:r>
          </w:p>
          <w:p w:rsidR="005A417B" w:rsidRPr="005A417B" w:rsidRDefault="005A417B" w:rsidP="006B75D0">
            <w:pPr>
              <w:rPr>
                <w:lang w:eastAsia="en-US"/>
              </w:rPr>
            </w:pPr>
            <w:r w:rsidRPr="005A417B">
              <w:rPr>
                <w:lang w:eastAsia="en-US"/>
              </w:rPr>
              <w:t xml:space="preserve">приборы и чертёжные принадлежности. </w:t>
            </w:r>
          </w:p>
          <w:p w:rsidR="006B75D0" w:rsidRPr="006B75D0" w:rsidRDefault="005A417B" w:rsidP="006B75D0">
            <w:pPr>
              <w:rPr>
                <w:u w:val="single"/>
                <w:lang w:eastAsia="en-US"/>
              </w:rPr>
            </w:pPr>
            <w:r w:rsidRPr="006B75D0">
              <w:rPr>
                <w:u w:val="single"/>
                <w:lang w:eastAsia="en-US"/>
              </w:rPr>
              <w:t xml:space="preserve">Практический тур. </w:t>
            </w:r>
          </w:p>
          <w:p w:rsidR="005A417B" w:rsidRPr="005A417B" w:rsidRDefault="005A417B" w:rsidP="006B75D0">
            <w:pPr>
              <w:rPr>
                <w:lang w:eastAsia="en-US"/>
              </w:rPr>
            </w:pPr>
            <w:r w:rsidRPr="005A417B">
              <w:rPr>
                <w:lang w:eastAsia="en-US"/>
              </w:rPr>
              <w:t>Для проведения практического тура ЦПМК рекомендует</w:t>
            </w:r>
          </w:p>
          <w:p w:rsidR="00C3678D" w:rsidRDefault="005A417B" w:rsidP="005A417B">
            <w:pPr>
              <w:pStyle w:val="a6"/>
              <w:ind w:left="0"/>
              <w:rPr>
                <w:lang w:eastAsia="en-US"/>
              </w:rPr>
            </w:pPr>
            <w:r w:rsidRPr="005A417B">
              <w:rPr>
                <w:lang w:eastAsia="en-US"/>
              </w:rPr>
              <w:t>предусмотреть необходимое оборудование</w:t>
            </w:r>
            <w:r w:rsidR="006B75D0">
              <w:rPr>
                <w:lang w:eastAsia="en-US"/>
              </w:rPr>
              <w:t>: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1. Веревка Ø 10-11 мм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2. Веревка Ø 6 мм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3. Винтовки пневматические калибра не более 4,5 мм с дульной энергией более 3 Дж,</w:t>
            </w:r>
            <w:r>
              <w:rPr>
                <w:lang w:eastAsia="en-US"/>
              </w:rPr>
              <w:t xml:space="preserve"> </w:t>
            </w:r>
            <w:r w:rsidRPr="006B75D0">
              <w:rPr>
                <w:lang w:eastAsia="en-US"/>
              </w:rPr>
              <w:t>но не более 7,5 Дж или винтовки пневматические калибра не более 4,5 мм с дульной</w:t>
            </w:r>
            <w:r>
              <w:rPr>
                <w:lang w:eastAsia="en-US"/>
              </w:rPr>
              <w:t xml:space="preserve"> </w:t>
            </w:r>
            <w:r w:rsidRPr="006B75D0">
              <w:rPr>
                <w:lang w:eastAsia="en-US"/>
              </w:rPr>
              <w:t>энергией до 3 Дж*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4. Тир или помещение, специально приспособленное для спортивной стрельбы (при</w:t>
            </w:r>
            <w:r>
              <w:rPr>
                <w:lang w:eastAsia="en-US"/>
              </w:rPr>
              <w:t xml:space="preserve"> </w:t>
            </w:r>
            <w:r w:rsidRPr="006B75D0">
              <w:rPr>
                <w:lang w:eastAsia="en-US"/>
              </w:rPr>
              <w:t>использовании винтовок с дульной энергией более 3, но не более 7,5 Дж) или</w:t>
            </w:r>
            <w:r>
              <w:rPr>
                <w:lang w:eastAsia="en-US"/>
              </w:rPr>
              <w:t xml:space="preserve"> </w:t>
            </w:r>
            <w:proofErr w:type="spellStart"/>
            <w:r w:rsidRPr="006B75D0">
              <w:rPr>
                <w:lang w:eastAsia="en-US"/>
              </w:rPr>
              <w:t>пулеулавливатель</w:t>
            </w:r>
            <w:proofErr w:type="spellEnd"/>
            <w:r w:rsidRPr="006B75D0">
              <w:rPr>
                <w:lang w:eastAsia="en-US"/>
              </w:rPr>
              <w:t xml:space="preserve"> (при использовании винтовок с дульной энергией до 3 Дж) *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5. Пули к пневматической винтовке (4,5 мм)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6. Мишень № 8 (для стрельбы из пневматической винтовки с расстояния 10 м)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7. Модели массогабаритные стрелкового оружия (АКМ, АК-74, РПК, СВД, СКС, ПМ)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8. Противогазы гражданские ГП-7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9. Костюмы защитные (ОЗК, Л-1)</w:t>
            </w:r>
          </w:p>
          <w:p w:rsidR="006B75D0" w:rsidRDefault="006B75D0" w:rsidP="006B75D0">
            <w:pPr>
              <w:pStyle w:val="a6"/>
              <w:ind w:left="0"/>
              <w:rPr>
                <w:lang w:eastAsia="en-US"/>
              </w:rPr>
            </w:pPr>
            <w:r w:rsidRPr="006B75D0">
              <w:rPr>
                <w:lang w:eastAsia="en-US"/>
              </w:rPr>
              <w:t>10. Мат гимнастический</w:t>
            </w:r>
            <w:r>
              <w:rPr>
                <w:lang w:eastAsia="en-US"/>
              </w:rPr>
              <w:t>.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11. Мячи теннисные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12. Телефон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13. Таблички информационные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14. Стойки для обозначения мест выполнения заданий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15. Компас магнитный спортивный с ценой делений 2 градуса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16. Линейка (длина 40-50 см, цена деления 1 мм)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17. Транспортир полукруговой (цена деления 1 град)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18. Бинт широкий 14 см×7 м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19. Флажки сигнальные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20. Секундомеры электронные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21. Карандаш простой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22. Ручка шариковая чёрного цвета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23. Блок для записей</w:t>
            </w:r>
          </w:p>
          <w:p w:rsidR="006B75D0" w:rsidRPr="006B75D0" w:rsidRDefault="006B75D0" w:rsidP="006B75D0">
            <w:pPr>
              <w:rPr>
                <w:lang w:eastAsia="en-US"/>
              </w:rPr>
            </w:pPr>
            <w:r w:rsidRPr="006B75D0">
              <w:rPr>
                <w:lang w:eastAsia="en-US"/>
              </w:rPr>
              <w:t>24. Липкая лента (скотч широкий)</w:t>
            </w:r>
          </w:p>
          <w:p w:rsidR="006B75D0" w:rsidRDefault="006B75D0" w:rsidP="006B75D0">
            <w:pPr>
              <w:pStyle w:val="a6"/>
              <w:ind w:left="0"/>
              <w:rPr>
                <w:lang w:eastAsia="en-US"/>
              </w:rPr>
            </w:pPr>
            <w:r w:rsidRPr="006B75D0">
              <w:rPr>
                <w:lang w:eastAsia="en-US"/>
              </w:rPr>
              <w:t>25. Швейные хлопчатобумажные нитки (торговый номер 40-60)</w:t>
            </w:r>
          </w:p>
        </w:tc>
      </w:tr>
      <w:tr w:rsidR="00B51C9F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Право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87" w:rsidRPr="003D0E87" w:rsidRDefault="003D0E87" w:rsidP="003D0E87">
            <w:pPr>
              <w:rPr>
                <w:lang w:eastAsia="en-US"/>
              </w:rPr>
            </w:pPr>
            <w:r w:rsidRPr="003D0E87">
              <w:rPr>
                <w:lang w:eastAsia="en-US"/>
              </w:rPr>
              <w:t xml:space="preserve">Каждому участнику должны быть предоставлены бланки заданий, бланки ответов. </w:t>
            </w:r>
          </w:p>
          <w:p w:rsidR="00B51C9F" w:rsidRDefault="003D0E87" w:rsidP="003D0E87">
            <w:pPr>
              <w:pStyle w:val="a6"/>
              <w:ind w:left="0"/>
              <w:rPr>
                <w:lang w:eastAsia="en-US"/>
              </w:rPr>
            </w:pPr>
            <w:r w:rsidRPr="003D0E87">
              <w:rPr>
                <w:lang w:eastAsia="en-US"/>
              </w:rPr>
              <w:t>Кроме того, каждый участник должен быть обеспечен бумагой (формат А</w:t>
            </w:r>
            <w:proofErr w:type="gramStart"/>
            <w:r w:rsidRPr="003D0E87">
              <w:rPr>
                <w:lang w:eastAsia="en-US"/>
              </w:rPr>
              <w:t>4</w:t>
            </w:r>
            <w:proofErr w:type="gramEnd"/>
            <w:r w:rsidRPr="003D0E87">
              <w:rPr>
                <w:lang w:eastAsia="en-US"/>
              </w:rPr>
              <w:t>) для черновиков из расчёта по одному листу на каждый тур (запасные листы – дополнительно 10% по количеству участников).</w:t>
            </w:r>
          </w:p>
        </w:tc>
      </w:tr>
      <w:tr w:rsidR="00B51C9F" w:rsidTr="005A417B">
        <w:trPr>
          <w:trHeight w:val="113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E87" w:rsidRPr="003D0E87" w:rsidRDefault="003D0E87" w:rsidP="003D0E87">
            <w:pPr>
              <w:rPr>
                <w:lang w:eastAsia="en-US"/>
              </w:rPr>
            </w:pPr>
            <w:r w:rsidRPr="003D0E87">
              <w:rPr>
                <w:lang w:eastAsia="en-US"/>
              </w:rPr>
              <w:t xml:space="preserve">Каждому участнику должны быть предоставлены бланки заданий, бланки ответов. </w:t>
            </w:r>
          </w:p>
          <w:p w:rsidR="00B51C9F" w:rsidRDefault="003D0E87" w:rsidP="003D0E87">
            <w:pPr>
              <w:pStyle w:val="a6"/>
              <w:ind w:left="0"/>
              <w:rPr>
                <w:lang w:eastAsia="en-US"/>
              </w:rPr>
            </w:pPr>
            <w:r w:rsidRPr="003D0E87">
              <w:rPr>
                <w:lang w:eastAsia="en-US"/>
              </w:rPr>
              <w:t>Кроме того, каждый участник должен быть обеспечен бумагой (формат А</w:t>
            </w:r>
            <w:proofErr w:type="gramStart"/>
            <w:r w:rsidRPr="003D0E87">
              <w:rPr>
                <w:lang w:eastAsia="en-US"/>
              </w:rPr>
              <w:t>4</w:t>
            </w:r>
            <w:proofErr w:type="gramEnd"/>
            <w:r w:rsidRPr="003D0E87">
              <w:rPr>
                <w:lang w:eastAsia="en-US"/>
              </w:rPr>
              <w:t>) для черновиков из расчёта по одному листу на каждый тур (запасные листы – дополнительно 10% по количеству участников).</w:t>
            </w:r>
          </w:p>
        </w:tc>
      </w:tr>
      <w:tr w:rsidR="00B51C9F" w:rsidTr="005A417B">
        <w:trPr>
          <w:trHeight w:val="33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B51C9F" w:rsidTr="005A417B">
        <w:trPr>
          <w:trHeight w:val="54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Физическая культура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Pr="003D0E87" w:rsidRDefault="003D0E87" w:rsidP="00312B17">
            <w:pPr>
              <w:pStyle w:val="a6"/>
              <w:ind w:left="0"/>
              <w:rPr>
                <w:color w:val="000000"/>
              </w:rPr>
            </w:pPr>
            <w:r w:rsidRPr="003D0E87">
              <w:rPr>
                <w:color w:val="000000"/>
              </w:rPr>
              <w:t>Для проведения всех мероприятий олимпиады необходима соответствующая</w:t>
            </w:r>
            <w:r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материальная база, которая включает в себя элементы для проведения двух видов</w:t>
            </w:r>
            <w:r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индивидуальных состязаний участников – теоретико-методического и практического.</w:t>
            </w:r>
            <w:r w:rsidRPr="003D0E87">
              <w:rPr>
                <w:color w:val="000000"/>
              </w:rPr>
              <w:br/>
            </w:r>
            <w:r w:rsidRPr="00312B17">
              <w:rPr>
                <w:color w:val="000000"/>
                <w:u w:val="single"/>
              </w:rPr>
              <w:t>Теоретико-методическое испытание:</w:t>
            </w:r>
            <w:r>
              <w:rPr>
                <w:color w:val="000000"/>
              </w:rPr>
              <w:t xml:space="preserve"> бланк</w:t>
            </w:r>
            <w:r w:rsidRPr="003D0E87">
              <w:rPr>
                <w:color w:val="000000"/>
              </w:rPr>
              <w:t xml:space="preserve"> заданий</w:t>
            </w:r>
            <w:r>
              <w:rPr>
                <w:color w:val="000000"/>
              </w:rPr>
              <w:t>, бланк</w:t>
            </w:r>
            <w:r w:rsidRPr="003D0E87">
              <w:rPr>
                <w:color w:val="000000"/>
              </w:rPr>
              <w:t xml:space="preserve"> ответов, при необ</w:t>
            </w:r>
            <w:r>
              <w:rPr>
                <w:color w:val="000000"/>
              </w:rPr>
              <w:t>ходимости черновик</w:t>
            </w:r>
            <w:r w:rsidRPr="003D0E87">
              <w:rPr>
                <w:color w:val="000000"/>
              </w:rPr>
              <w:t>.</w:t>
            </w:r>
            <w:r w:rsidRPr="003D0E87">
              <w:rPr>
                <w:color w:val="000000"/>
              </w:rPr>
              <w:br/>
            </w:r>
            <w:r w:rsidRPr="00312B17">
              <w:rPr>
                <w:color w:val="000000"/>
                <w:u w:val="single"/>
              </w:rPr>
              <w:t>Практические испытания</w:t>
            </w:r>
            <w:r w:rsidRPr="003D0E87">
              <w:rPr>
                <w:color w:val="000000"/>
              </w:rPr>
              <w:t>. Для проведения практических испытаний школьного и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муниципального этапов, центральная предметно-методическая комиссия рекомендует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предусмотреть следующее оборудование: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дорожка из гимнастических матов или гимнастический настил для вольных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упражнений не менее 12 метров в длину и 1,5 метра в ширину (для выполнения конкурсного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испытания по акробатике). Вокруг дорожки или настила должна иметься зона безопасности</w:t>
            </w:r>
            <w:r w:rsidRPr="003D0E87">
              <w:rPr>
                <w:color w:val="000000"/>
              </w:rPr>
              <w:br/>
              <w:t>шириной не менее 1,0 метра, полностью свободная от посторонних предметов;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 xml:space="preserve">площадка со специальной разметкой для игры в гандбол, футбол или </w:t>
            </w:r>
            <w:proofErr w:type="spellStart"/>
            <w:r w:rsidRPr="003D0E87">
              <w:rPr>
                <w:color w:val="000000"/>
              </w:rPr>
              <w:t>флорбол</w:t>
            </w:r>
            <w:proofErr w:type="spellEnd"/>
            <w:r w:rsidRPr="003D0E87">
              <w:rPr>
                <w:color w:val="000000"/>
              </w:rPr>
              <w:t xml:space="preserve"> (для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 xml:space="preserve">проведения конкурсного испытания по гандболу, футболу или </w:t>
            </w:r>
            <w:proofErr w:type="spellStart"/>
            <w:r w:rsidRPr="003D0E87">
              <w:rPr>
                <w:color w:val="000000"/>
              </w:rPr>
              <w:t>флорболу</w:t>
            </w:r>
            <w:proofErr w:type="spellEnd"/>
            <w:r w:rsidRPr="003D0E87">
              <w:rPr>
                <w:color w:val="000000"/>
              </w:rPr>
              <w:t>). Вокруг площадки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должна иметься зона безопасности шириной не менее 1 метра, полностью свободная от</w:t>
            </w:r>
            <w:r w:rsidRPr="003D0E87">
              <w:rPr>
                <w:color w:val="000000"/>
              </w:rPr>
              <w:br/>
              <w:t>посторонних предметов. Должны быть в наличии ворота размером 3×2 метра, ворота для</w:t>
            </w:r>
            <w:r w:rsidR="00312B17">
              <w:rPr>
                <w:color w:val="000000"/>
              </w:rPr>
              <w:t xml:space="preserve"> </w:t>
            </w:r>
            <w:proofErr w:type="spellStart"/>
            <w:r w:rsidRPr="003D0E87">
              <w:rPr>
                <w:color w:val="000000"/>
              </w:rPr>
              <w:t>флорбола</w:t>
            </w:r>
            <w:proofErr w:type="spellEnd"/>
            <w:r w:rsidRPr="003D0E87">
              <w:rPr>
                <w:color w:val="000000"/>
              </w:rPr>
              <w:t xml:space="preserve">, клюшки и мячи для игры в </w:t>
            </w:r>
            <w:proofErr w:type="spellStart"/>
            <w:r w:rsidRPr="003D0E87">
              <w:rPr>
                <w:color w:val="000000"/>
              </w:rPr>
              <w:t>флорбол</w:t>
            </w:r>
            <w:proofErr w:type="spellEnd"/>
            <w:r w:rsidRPr="003D0E87">
              <w:rPr>
                <w:color w:val="000000"/>
              </w:rPr>
              <w:t>, необходимое количество гандбольных,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футбольных мячей, фишек-ориентиров, стоек;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площадка со специальной разметкой для игры в баскетбол или волейбол. Вокруг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площадки должна иметься зона безопасности шириной не менее 1 метра, полностью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 xml:space="preserve">свободная от посторонних предметов. </w:t>
            </w:r>
            <w:proofErr w:type="gramStart"/>
            <w:r w:rsidRPr="003D0E87">
              <w:rPr>
                <w:color w:val="000000"/>
              </w:rPr>
              <w:t>Баскетбольные щиты с кольцами или волейбольные</w:t>
            </w:r>
            <w:r w:rsidRPr="003D0E87">
              <w:rPr>
                <w:color w:val="000000"/>
              </w:rPr>
              <w:br/>
              <w:t>стойки с натянутой волейбольной сеткой, необходимое количество баскетбольных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(волейбольных) мячей, фишек-ориентиров, стоек;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легкоатлетический стадион с беговой дорожкой 400 м (200 м) по кругу или манеж с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беговой дорожкой 200 метров (для проведения конкурсного испытания по лёгкой атлетике);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легкоатлетический стадион, манеж или спортивный зал для проведения конкурсного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испытания по прикладной физической культуре;</w:t>
            </w:r>
            <w:proofErr w:type="gramEnd"/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компьютер (ноутбук) со свободно распространяемым программным обеспечением;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контрольно-измерительные приспособления (рулетка на 15 метров; секундомеры;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калькуляторы);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звуковоспроизводящая и звукоусиливающая аппаратура;</w:t>
            </w:r>
            <w:r w:rsidRPr="003D0E87">
              <w:rPr>
                <w:color w:val="000000"/>
              </w:rPr>
              <w:br/>
            </w:r>
            <w:r w:rsidRPr="003D0E87">
              <w:rPr>
                <w:rFonts w:ascii="Symbol" w:hAnsi="Symbol"/>
                <w:color w:val="000000"/>
              </w:rPr>
              <w:sym w:font="Symbol" w:char="F02D"/>
            </w:r>
            <w:r w:rsidRPr="003D0E87">
              <w:rPr>
                <w:rFonts w:ascii="Symbol" w:hAnsi="Symbol"/>
                <w:color w:val="000000"/>
              </w:rPr>
              <w:t></w:t>
            </w:r>
            <w:r w:rsidRPr="003D0E87">
              <w:rPr>
                <w:color w:val="000000"/>
              </w:rPr>
              <w:t>микрофон.</w:t>
            </w:r>
            <w:r w:rsidRPr="003D0E87">
              <w:rPr>
                <w:color w:val="000000"/>
              </w:rPr>
              <w:br/>
              <w:t>Комплект материалов практической части олимпиадных заданий рекомендуется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 xml:space="preserve">передать в оргкомитет соответствующего этапа не </w:t>
            </w:r>
            <w:proofErr w:type="gramStart"/>
            <w:r w:rsidRPr="003D0E87">
              <w:rPr>
                <w:color w:val="000000"/>
              </w:rPr>
              <w:t>позднее</w:t>
            </w:r>
            <w:proofErr w:type="gramEnd"/>
            <w:r w:rsidRPr="003D0E87">
              <w:rPr>
                <w:color w:val="000000"/>
              </w:rPr>
              <w:t xml:space="preserve"> чем за 2 дня до начала испытаний,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задания теоретико-методического испытания – в день проведения соответствующего этапа</w:t>
            </w:r>
            <w:r w:rsidR="00312B17">
              <w:rPr>
                <w:color w:val="000000"/>
              </w:rPr>
              <w:t xml:space="preserve"> </w:t>
            </w:r>
            <w:r w:rsidRPr="003D0E87">
              <w:rPr>
                <w:color w:val="000000"/>
              </w:rPr>
              <w:t>олимпиады.</w:t>
            </w:r>
          </w:p>
        </w:tc>
      </w:tr>
      <w:tr w:rsidR="00B51C9F" w:rsidTr="005A417B">
        <w:trPr>
          <w:trHeight w:val="34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Доступ к онлайн-платформе «Сириус»</w:t>
            </w:r>
          </w:p>
        </w:tc>
      </w:tr>
      <w:tr w:rsidR="00B51C9F" w:rsidTr="005A417B">
        <w:trPr>
          <w:trHeight w:val="20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B17" w:rsidRPr="003D0E87" w:rsidRDefault="00312B17" w:rsidP="00312B17">
            <w:pPr>
              <w:rPr>
                <w:lang w:eastAsia="en-US"/>
              </w:rPr>
            </w:pPr>
            <w:r w:rsidRPr="003D0E87">
              <w:rPr>
                <w:lang w:eastAsia="en-US"/>
              </w:rPr>
              <w:t xml:space="preserve">Каждому участнику должны быть предоставлены бланки заданий, бланки ответов. </w:t>
            </w:r>
          </w:p>
          <w:p w:rsidR="00B51C9F" w:rsidRDefault="00312B17" w:rsidP="00312B17">
            <w:pPr>
              <w:pStyle w:val="a6"/>
              <w:ind w:left="0"/>
              <w:rPr>
                <w:lang w:eastAsia="en-US"/>
              </w:rPr>
            </w:pPr>
            <w:r w:rsidRPr="003D0E87">
              <w:rPr>
                <w:lang w:eastAsia="en-US"/>
              </w:rPr>
              <w:t xml:space="preserve">Кроме того, каждый участник должен быть обеспечен бумагой </w:t>
            </w:r>
            <w:r w:rsidRPr="003D0E87">
              <w:rPr>
                <w:lang w:eastAsia="en-US"/>
              </w:rPr>
              <w:lastRenderedPageBreak/>
              <w:t>(формат А</w:t>
            </w:r>
            <w:proofErr w:type="gramStart"/>
            <w:r w:rsidRPr="003D0E87">
              <w:rPr>
                <w:lang w:eastAsia="en-US"/>
              </w:rPr>
              <w:t>4</w:t>
            </w:r>
            <w:proofErr w:type="gramEnd"/>
            <w:r w:rsidRPr="003D0E87">
              <w:rPr>
                <w:lang w:eastAsia="en-US"/>
              </w:rPr>
              <w:t>) для черновиков из расчёта по одному листу на каждый тур (запасные листы – дополнительно 10% по количеству участников).</w:t>
            </w:r>
          </w:p>
        </w:tc>
      </w:tr>
      <w:tr w:rsidR="00B51C9F" w:rsidTr="005A417B">
        <w:trPr>
          <w:trHeight w:val="21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1C9F" w:rsidRDefault="00B51C9F" w:rsidP="00B51C9F">
            <w:pPr>
              <w:pStyle w:val="a6"/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Экология</w:t>
            </w:r>
          </w:p>
        </w:tc>
        <w:tc>
          <w:tcPr>
            <w:tcW w:w="7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B17" w:rsidRPr="003D0E87" w:rsidRDefault="00312B17" w:rsidP="00312B17">
            <w:pPr>
              <w:rPr>
                <w:lang w:eastAsia="en-US"/>
              </w:rPr>
            </w:pPr>
            <w:r w:rsidRPr="003D0E87">
              <w:rPr>
                <w:lang w:eastAsia="en-US"/>
              </w:rPr>
              <w:t xml:space="preserve">Каждому участнику должны быть предоставлены бланки заданий, бланки ответов. </w:t>
            </w:r>
          </w:p>
          <w:p w:rsidR="00B51C9F" w:rsidRDefault="00312B17" w:rsidP="00312B17">
            <w:pPr>
              <w:pStyle w:val="a6"/>
              <w:ind w:left="0"/>
              <w:rPr>
                <w:lang w:eastAsia="en-US"/>
              </w:rPr>
            </w:pPr>
            <w:r w:rsidRPr="003D0E87">
              <w:rPr>
                <w:lang w:eastAsia="en-US"/>
              </w:rPr>
              <w:t>Кроме того, каждый участник должен быть обеспечен бумагой (формат А</w:t>
            </w:r>
            <w:proofErr w:type="gramStart"/>
            <w:r w:rsidRPr="003D0E87">
              <w:rPr>
                <w:lang w:eastAsia="en-US"/>
              </w:rPr>
              <w:t>4</w:t>
            </w:r>
            <w:proofErr w:type="gramEnd"/>
            <w:r w:rsidRPr="003D0E87">
              <w:rPr>
                <w:lang w:eastAsia="en-US"/>
              </w:rPr>
              <w:t>) для черновиков из расчёта по одному листу на каждый тур (запасные листы – дополнительно 10% по количеству участников).</w:t>
            </w:r>
          </w:p>
        </w:tc>
      </w:tr>
    </w:tbl>
    <w:p w:rsidR="00E06195" w:rsidRDefault="00E06195" w:rsidP="00E06195">
      <w:r>
        <w:br w:type="textWrapping" w:clear="all"/>
      </w:r>
    </w:p>
    <w:p w:rsidR="00312B17" w:rsidRDefault="00312B17" w:rsidP="00312B17">
      <w:pPr>
        <w:pStyle w:val="a6"/>
        <w:ind w:left="0"/>
        <w:jc w:val="center"/>
        <w:rPr>
          <w:b/>
        </w:rPr>
      </w:pPr>
      <w:r>
        <w:rPr>
          <w:b/>
        </w:rPr>
        <w:t>Материально-техническое обеспечение</w:t>
      </w:r>
    </w:p>
    <w:p w:rsidR="00582EDC" w:rsidRDefault="00582EDC"/>
    <w:p w:rsidR="00860429" w:rsidRDefault="00860429" w:rsidP="00860429">
      <w:r w:rsidRPr="00860429">
        <w:rPr>
          <w:u w:val="single"/>
        </w:rPr>
        <w:t>Теоретический тур</w:t>
      </w:r>
      <w:r>
        <w:t xml:space="preserve">. </w:t>
      </w:r>
    </w:p>
    <w:p w:rsidR="00860429" w:rsidRDefault="00860429" w:rsidP="00860429">
      <w:r>
        <w:t>Каждому участнику, при необходимости, должны быть предоставлены предусмотренные для выполнения заданий удобное рабочее место, а при дистанционном выполнении заданий – компьютерное оборудование, измерительные приборы и чертёжные принадлежности. При очном выполнении заданий желательно обеспечить участников ручками с чернилами одного, установленного организатором цвета.</w:t>
      </w:r>
    </w:p>
    <w:p w:rsidR="00860429" w:rsidRDefault="00860429" w:rsidP="00860429">
      <w:r>
        <w:t xml:space="preserve">Организатор вправе возложить на участников обязанность принести с собой </w:t>
      </w:r>
      <w:proofErr w:type="gramStart"/>
      <w:r>
        <w:t>необходимое</w:t>
      </w:r>
      <w:proofErr w:type="gramEnd"/>
    </w:p>
    <w:p w:rsidR="00860429" w:rsidRDefault="00860429" w:rsidP="00860429">
      <w:r>
        <w:t xml:space="preserve">оборудование, но должен обеспечить наличие достаточного </w:t>
      </w:r>
      <w:r w:rsidR="003E0E7B">
        <w:t>количества запасных комплектов.</w:t>
      </w:r>
    </w:p>
    <w:p w:rsidR="00860429" w:rsidRPr="00860429" w:rsidRDefault="00860429" w:rsidP="00860429">
      <w:pPr>
        <w:rPr>
          <w:u w:val="single"/>
        </w:rPr>
      </w:pPr>
      <w:r w:rsidRPr="00860429">
        <w:rPr>
          <w:u w:val="single"/>
        </w:rPr>
        <w:t xml:space="preserve">Практический тур. </w:t>
      </w:r>
    </w:p>
    <w:p w:rsidR="00860429" w:rsidRDefault="00860429" w:rsidP="00860429">
      <w:r>
        <w:t>Для проведения практического тура, центральная предметно-методическая комиссия рекомендует предусмотреть оборудование, инструмент и приспособл</w:t>
      </w:r>
      <w:r w:rsidR="003E0E7B">
        <w:t>ения, представленные в таблице 1</w:t>
      </w:r>
      <w:r>
        <w:t>.</w:t>
      </w:r>
    </w:p>
    <w:p w:rsidR="001945AC" w:rsidRDefault="001945AC" w:rsidP="00860429"/>
    <w:p w:rsidR="001945AC" w:rsidRDefault="001945AC" w:rsidP="00860429">
      <w:pPr>
        <w:rPr>
          <w:b/>
          <w:bCs/>
          <w:color w:val="000000"/>
        </w:rPr>
      </w:pPr>
      <w:r w:rsidRPr="001945AC">
        <w:rPr>
          <w:b/>
          <w:bCs/>
          <w:color w:val="000000"/>
        </w:rPr>
        <w:t>Практическая работа по ручной обработке швейного изделия или узла</w:t>
      </w:r>
    </w:p>
    <w:p w:rsidR="003E0E7B" w:rsidRDefault="003E0E7B" w:rsidP="00860429"/>
    <w:p w:rsidR="001945AC" w:rsidRDefault="003E0E7B" w:rsidP="00860429">
      <w:r>
        <w:t>Таблица</w:t>
      </w:r>
      <w:r>
        <w:t xml:space="preserve"> 1</w:t>
      </w:r>
    </w:p>
    <w:p w:rsidR="003E0E7B" w:rsidRDefault="003E0E7B" w:rsidP="00860429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425"/>
        <w:gridCol w:w="2088"/>
      </w:tblGrid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AC" w:rsidRPr="001945AC" w:rsidRDefault="001945AC" w:rsidP="001945AC">
            <w:pPr>
              <w:jc w:val="center"/>
            </w:pPr>
            <w:r w:rsidRPr="001945AC">
              <w:rPr>
                <w:color w:val="000000"/>
              </w:rPr>
              <w:t>№</w:t>
            </w:r>
            <w:r w:rsidRPr="001945AC">
              <w:rPr>
                <w:color w:val="000000"/>
              </w:rPr>
              <w:br/>
            </w:r>
            <w:proofErr w:type="gramStart"/>
            <w:r w:rsidRPr="001945AC">
              <w:rPr>
                <w:color w:val="000000"/>
              </w:rPr>
              <w:t>п</w:t>
            </w:r>
            <w:proofErr w:type="gramEnd"/>
            <w:r w:rsidRPr="001945AC">
              <w:rPr>
                <w:color w:val="000000"/>
              </w:rPr>
              <w:t>/п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AC" w:rsidRPr="001945AC" w:rsidRDefault="001945AC" w:rsidP="001945AC">
            <w:pPr>
              <w:jc w:val="center"/>
            </w:pPr>
            <w:r w:rsidRPr="001945AC">
              <w:rPr>
                <w:color w:val="000000"/>
              </w:rPr>
              <w:t>Название материалов и оборудования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AC" w:rsidRPr="001945AC" w:rsidRDefault="001945AC" w:rsidP="001945AC">
            <w:pPr>
              <w:jc w:val="center"/>
            </w:pPr>
            <w:r w:rsidRPr="001945AC">
              <w:rPr>
                <w:color w:val="000000"/>
              </w:rPr>
              <w:t>Количество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Набор цветных ниток, включая нитки в тон ткани и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контрастные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Ножницы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Иглы ручные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3-5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Напёрсток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Портновский мел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Швейные булавки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Игольница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Папки-конверты на кнопке и</w:t>
            </w:r>
            <w:r w:rsidR="003E0E7B">
              <w:rPr>
                <w:color w:val="000000"/>
              </w:rPr>
              <w:t xml:space="preserve">ли с бегунком на молнии со всем </w:t>
            </w:r>
            <w:r w:rsidRPr="001945AC">
              <w:rPr>
                <w:color w:val="000000"/>
              </w:rPr>
              <w:t>необходимым для практической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 xml:space="preserve">10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>В соответствии с</w:t>
            </w:r>
            <w:r w:rsidRPr="001945AC">
              <w:rPr>
                <w:color w:val="000000"/>
              </w:rPr>
              <w:br/>
              <w:t>разработанными</w:t>
            </w:r>
            <w:r w:rsidRPr="001945AC">
              <w:rPr>
                <w:color w:val="000000"/>
              </w:rPr>
              <w:br/>
              <w:t>заданиями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двух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 xml:space="preserve">12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>Место для влажно-теплов</w:t>
            </w:r>
            <w:r w:rsidR="003E0E7B">
              <w:rPr>
                <w:color w:val="000000"/>
              </w:rPr>
              <w:t xml:space="preserve">ой обработки: гладильная доска, </w:t>
            </w:r>
            <w:r w:rsidRPr="001945AC">
              <w:rPr>
                <w:color w:val="000000"/>
              </w:rPr>
              <w:t xml:space="preserve">утюг, </w:t>
            </w:r>
            <w:proofErr w:type="spellStart"/>
            <w:r w:rsidRPr="001945AC">
              <w:rPr>
                <w:color w:val="000000"/>
              </w:rPr>
              <w:t>проутюжильник</w:t>
            </w:r>
            <w:proofErr w:type="spellEnd"/>
            <w:r w:rsidRPr="001945AC">
              <w:rPr>
                <w:color w:val="000000"/>
              </w:rPr>
              <w:t xml:space="preserve"> (парогенератор, </w:t>
            </w:r>
            <w:proofErr w:type="spellStart"/>
            <w:r w:rsidRPr="001945AC">
              <w:rPr>
                <w:color w:val="000000"/>
              </w:rPr>
              <w:t>отпариватель</w:t>
            </w:r>
            <w:proofErr w:type="spellEnd"/>
            <w:r w:rsidRPr="001945AC">
              <w:rPr>
                <w:color w:val="000000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>1 на 5 участников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механической обработке швейного изделия или узла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13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Бытовая или промышленная швейная электрическая машина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Набор цветных ниток, включая нитки в тон ткани и</w:t>
            </w:r>
            <w:r w:rsidRPr="001945AC">
              <w:rPr>
                <w:color w:val="000000"/>
              </w:rPr>
              <w:br/>
              <w:t>контрастные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Ножницы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Иглы ручные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3-5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Напёрсток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Портновский мел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Швейные булавки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Игольница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Папки-конверты на кнопке или с бегунком на молнии со всем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необходимым для практической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 xml:space="preserve">23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3E0E7B">
            <w:r w:rsidRPr="001945AC">
              <w:rPr>
                <w:color w:val="000000"/>
              </w:rPr>
              <w:t>В соответствии с</w:t>
            </w:r>
            <w:r w:rsidRPr="001945AC">
              <w:rPr>
                <w:color w:val="000000"/>
              </w:rPr>
              <w:br/>
              <w:t>разработанными</w:t>
            </w:r>
            <w:r w:rsidRPr="001945AC">
              <w:rPr>
                <w:color w:val="000000"/>
              </w:rPr>
              <w:br/>
              <w:t>заданиями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двух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25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Место для влажно-тепловой обработки: гладильная доска,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 xml:space="preserve">утюг, </w:t>
            </w:r>
            <w:proofErr w:type="spellStart"/>
            <w:r w:rsidRPr="001945AC">
              <w:rPr>
                <w:color w:val="000000"/>
              </w:rPr>
              <w:t>проутюжильник</w:t>
            </w:r>
            <w:proofErr w:type="spellEnd"/>
            <w:r w:rsidRPr="001945AC">
              <w:rPr>
                <w:color w:val="000000"/>
              </w:rPr>
              <w:t xml:space="preserve"> (парогенератор, </w:t>
            </w:r>
            <w:proofErr w:type="spellStart"/>
            <w:r w:rsidRPr="001945AC">
              <w:rPr>
                <w:color w:val="000000"/>
              </w:rPr>
              <w:t>отпариватель</w:t>
            </w:r>
            <w:proofErr w:type="spellEnd"/>
            <w:r w:rsidRPr="001945AC">
              <w:rPr>
                <w:color w:val="000000"/>
              </w:rPr>
              <w:t>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5 участников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обработке швейного изделия или узла</w:t>
            </w:r>
            <w:r w:rsidRPr="001945AC">
              <w:rPr>
                <w:b/>
                <w:bCs/>
                <w:color w:val="000000"/>
              </w:rPr>
              <w:br/>
              <w:t>на швейно-вышивальном оборудовании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Бытовая швейно-вышивальная электрическая машина с</w:t>
            </w:r>
            <w:r w:rsidRPr="001945AC">
              <w:rPr>
                <w:color w:val="000000"/>
              </w:rPr>
              <w:br/>
              <w:t xml:space="preserve">возможностью программирования в комплекте </w:t>
            </w:r>
            <w:proofErr w:type="gramStart"/>
            <w:r w:rsidRPr="001945AC">
              <w:rPr>
                <w:color w:val="000000"/>
              </w:rPr>
              <w:t>с</w:t>
            </w:r>
            <w:proofErr w:type="gramEnd"/>
            <w:r w:rsidRPr="001945AC">
              <w:rPr>
                <w:color w:val="000000"/>
              </w:rPr>
              <w:t xml:space="preserve"> </w:t>
            </w:r>
            <w:proofErr w:type="gramStart"/>
            <w:r w:rsidRPr="001945AC">
              <w:rPr>
                <w:color w:val="000000"/>
              </w:rPr>
              <w:t>ПО</w:t>
            </w:r>
            <w:proofErr w:type="gramEnd"/>
            <w:r w:rsidRPr="001945AC">
              <w:rPr>
                <w:color w:val="000000"/>
              </w:rPr>
              <w:t xml:space="preserve"> и</w:t>
            </w:r>
            <w:r w:rsidRPr="001945AC">
              <w:rPr>
                <w:color w:val="000000"/>
              </w:rPr>
              <w:br/>
              <w:t>компьютером (ЧПУ, вышивальный комплекс)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Набор цветных ниток, включая нитки в тон ткани и</w:t>
            </w:r>
            <w:r w:rsidRPr="001945AC">
              <w:rPr>
                <w:color w:val="000000"/>
              </w:rPr>
              <w:br/>
              <w:t>контрастные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Ножницы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29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Иглы ручные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3-5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Напёрсток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Портновский мел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Сантиметровая лента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Швейные булавки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Игольница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Папки-конверты на кнопке или с бегунком на молнии со всем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необходимым для практической работы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Детали кроя для каждого участника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В соответствии с</w:t>
            </w:r>
            <w:r w:rsidRPr="001945AC">
              <w:rPr>
                <w:color w:val="000000"/>
              </w:rPr>
              <w:br/>
              <w:t>разработанными</w:t>
            </w:r>
            <w:r w:rsidRPr="001945AC">
              <w:rPr>
                <w:color w:val="000000"/>
              </w:rPr>
              <w:br/>
              <w:t>заданиями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Ёмкость для сбора отходов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двух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Место для влажно-тепловой обработки: гладильная доска,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 xml:space="preserve">утюг, </w:t>
            </w:r>
            <w:proofErr w:type="spellStart"/>
            <w:r w:rsidRPr="001945AC">
              <w:rPr>
                <w:color w:val="000000"/>
              </w:rPr>
              <w:t>проутюжильник</w:t>
            </w:r>
            <w:proofErr w:type="spellEnd"/>
            <w:r w:rsidRPr="001945AC">
              <w:rPr>
                <w:color w:val="000000"/>
              </w:rPr>
              <w:t xml:space="preserve"> (парогенератор, </w:t>
            </w:r>
            <w:proofErr w:type="spellStart"/>
            <w:r w:rsidRPr="001945AC">
              <w:rPr>
                <w:color w:val="000000"/>
              </w:rPr>
              <w:t>отпариватель</w:t>
            </w:r>
            <w:proofErr w:type="spellEnd"/>
            <w:r w:rsidRPr="001945AC">
              <w:rPr>
                <w:color w:val="000000"/>
              </w:rPr>
              <w:t>).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5 участников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моделированию швейных изделий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Масштабная линейка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Ластик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Карандаш простой графитовый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Цветные карандаши (минимум три контрастного цвета)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Цветная бумага (офисная)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 листа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Ножницы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Миллиметровая бумага/калька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м</w:t>
            </w:r>
            <w:proofErr w:type="gramStart"/>
            <w:r w:rsidRPr="001945AC">
              <w:rPr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46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Клей-карандаш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моделированию швейных изделий</w:t>
            </w:r>
            <w:r w:rsidRPr="001945AC">
              <w:rPr>
                <w:b/>
                <w:bCs/>
                <w:color w:val="000000"/>
              </w:rPr>
              <w:br/>
              <w:t>с использованием графических редакторов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ПК с графическим редактором </w:t>
            </w:r>
            <w:proofErr w:type="spellStart"/>
            <w:r w:rsidRPr="001945AC">
              <w:rPr>
                <w:color w:val="000000"/>
              </w:rPr>
              <w:t>Inskape</w:t>
            </w:r>
            <w:proofErr w:type="spellEnd"/>
            <w:r w:rsidRPr="001945AC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МФУ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три человека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49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Бумага для МФУ формата А3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 листа</w:t>
            </w:r>
          </w:p>
        </w:tc>
      </w:tr>
      <w:tr w:rsidR="001945AC" w:rsidRPr="001945AC" w:rsidTr="003E0E7B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ручной обработке древесины</w:t>
            </w:r>
          </w:p>
        </w:tc>
        <w:tc>
          <w:tcPr>
            <w:tcW w:w="2088" w:type="dxa"/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Столярный верстак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стул/табурет/выдвижное сиденье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Защитные очки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Столярная мелкозубая ножовка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Ручной лобзик с набором пилок, с ключом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Подставка для выпиливания лобзиком (столик для лобзика)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Деревянная киянка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Шлифовальная наждачная бумага средней зернистости на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тканевой основе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Комплект напильников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59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Набором надфилей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Слесарная линейка 300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Столярный угольник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Рейсмус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Малка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Струбцина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Карандаш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Циркуль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Шило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Щетка-сметка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69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стамесок и долот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Настольный сверлильный станок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10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сверл от Ø 5 мм до Ø 8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 к станку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сверл </w:t>
            </w:r>
            <w:proofErr w:type="spellStart"/>
            <w:r w:rsidRPr="001945AC">
              <w:rPr>
                <w:color w:val="000000"/>
              </w:rPr>
              <w:t>форстнера</w:t>
            </w:r>
            <w:proofErr w:type="spellEnd"/>
            <w:r w:rsidRPr="001945AC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 к станку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color w:val="000000"/>
              </w:rPr>
              <w:t>Дополнительное оборудование, по согласованию с организаторами: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Ручной электрифицированный лобзик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5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пилок для ручного электрифицированного лобзика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 к эл. лобзику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Настольный электрический лобзик маятникового типа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10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Набор пилок для настольного электрического лобзика</w:t>
            </w:r>
            <w:r w:rsidRPr="001945AC">
              <w:rPr>
                <w:color w:val="000000"/>
              </w:rPr>
              <w:br/>
              <w:t>маятникового типа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 к лобзику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Настольный вертикально-шлифовальный станок (допускается</w:t>
            </w:r>
            <w:r w:rsidRPr="001945AC">
              <w:rPr>
                <w:color w:val="000000"/>
              </w:rPr>
              <w:br/>
              <w:t xml:space="preserve">комбинированного типа, к </w:t>
            </w:r>
            <w:proofErr w:type="gramStart"/>
            <w:r w:rsidRPr="001945AC">
              <w:rPr>
                <w:color w:val="000000"/>
              </w:rPr>
              <w:t>примеру</w:t>
            </w:r>
            <w:proofErr w:type="gramEnd"/>
            <w:r w:rsidRPr="001945AC">
              <w:rPr>
                <w:color w:val="000000"/>
              </w:rPr>
              <w:t xml:space="preserve"> Шлифовальный станок</w:t>
            </w:r>
            <w:r w:rsidRPr="001945AC">
              <w:rPr>
                <w:color w:val="000000"/>
              </w:rPr>
              <w:br/>
              <w:t>ЗУБР ЗШС-500)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15 участников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ручной обработке металла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Слесарный (комбинированный) верстак с экраном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79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стул/табурет/выдвижное сиденье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Защитные очки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Плита для правки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82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Линейка слесарная 300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Угольник слесарный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Чертилка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Кернер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Циркуль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Молоток слесарный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Зубило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89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Слесарная ножовка, с запасными ножовочными полотнами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Шлифовальная шкурка средней зернистости на тканевой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основе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Напильники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надфилей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Деревянные и металлические губки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Щетка-сметка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201F1E"/>
              </w:rPr>
              <w:t xml:space="preserve">Штангенциркуль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Настольный сверлильный станок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10 участников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сверл по металлу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 к станку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Ручные тиски для зажима заготовки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к станку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механической обработке древесины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99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Токарный станок по дереву (учебная или учебно</w:t>
            </w:r>
            <w:r w:rsidRPr="001945AC">
              <w:rPr>
                <w:color w:val="000000"/>
              </w:rPr>
              <w:br/>
              <w:t>производственная модель, например СТД-120М и т.д.)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Столярный верстак с оснасткой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Защитные очки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Щетка-сметка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стамесок для токарной работы по дереву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Планшетка для черчения, 3 листа бумаги А</w:t>
            </w:r>
            <w:proofErr w:type="gramStart"/>
            <w:r w:rsidRPr="001945AC">
              <w:rPr>
                <w:color w:val="000000"/>
              </w:rPr>
              <w:t>4</w:t>
            </w:r>
            <w:proofErr w:type="gramEnd"/>
            <w:r w:rsidRPr="001945AC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Простой карандаш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Линейка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Циркуль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Транспортир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109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Ластик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Линейка слесарная 300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Шило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Столярная мелкозубая ножовка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Молоток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Шлифовальная шкурка средней зернистости на тканевой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основе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Напильники (разнообразных форм поперечного сечения)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механической обработке металла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Токарно-винторезный станок (учебная или учебно</w:t>
            </w:r>
            <w:r w:rsidRPr="001945AC">
              <w:rPr>
                <w:color w:val="000000"/>
              </w:rPr>
              <w:br/>
              <w:t>производственная модель, например ТВ</w:t>
            </w:r>
            <w:proofErr w:type="gramStart"/>
            <w:r w:rsidRPr="001945AC">
              <w:rPr>
                <w:color w:val="000000"/>
              </w:rPr>
              <w:t>6</w:t>
            </w:r>
            <w:proofErr w:type="gramEnd"/>
            <w:r w:rsidRPr="001945AC">
              <w:rPr>
                <w:color w:val="000000"/>
              </w:rPr>
              <w:t>, ТВ7 и т.д.)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Слесарный (комбинированный) верстак с экраном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Защитные очки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119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Щетка-сметка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Шлифовальная шкурка средней зернистости на тканевой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основе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Ростовая подставка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Таблица диаметров стержней под нарезание метрической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наружной резьбы с допусками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123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Комплект резцов, состоящих из </w:t>
            </w:r>
            <w:proofErr w:type="gramStart"/>
            <w:r w:rsidRPr="001945AC">
              <w:rPr>
                <w:color w:val="000000"/>
              </w:rPr>
              <w:t>проходного</w:t>
            </w:r>
            <w:proofErr w:type="gramEnd"/>
            <w:r w:rsidRPr="001945AC">
              <w:rPr>
                <w:color w:val="000000"/>
              </w:rPr>
              <w:t>, отрезного и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подрезного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Набор центровочных сверл и обычных сверл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Патрон для задней бабки или переходные втулки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Разметочный инструмент, штангенциркуль, линейки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Торцевые ключи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Крючок для снятия стружки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электротехнике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129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Лабораторный блок питания постоянного тока с регулировкой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выходного напряжения в диапазоне не менее 0-12</w:t>
            </w:r>
            <w:proofErr w:type="gramStart"/>
            <w:r w:rsidRPr="001945AC">
              <w:rPr>
                <w:color w:val="000000"/>
              </w:rPr>
              <w:t xml:space="preserve"> В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roofErr w:type="spellStart"/>
            <w:r w:rsidRPr="001945AC">
              <w:rPr>
                <w:color w:val="000000"/>
              </w:rPr>
              <w:t>Мультиметр</w:t>
            </w:r>
            <w:proofErr w:type="spellEnd"/>
            <w:r w:rsidRPr="001945AC">
              <w:rPr>
                <w:color w:val="000000"/>
              </w:rPr>
              <w:t xml:space="preserve"> (авометр) для измерения силы тока, напряжения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и сопротивления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Калькулятор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roofErr w:type="spellStart"/>
            <w:r w:rsidRPr="001945AC">
              <w:rPr>
                <w:color w:val="000000"/>
              </w:rPr>
              <w:t>Бокорезы</w:t>
            </w:r>
            <w:proofErr w:type="spellEnd"/>
            <w:r w:rsidRPr="001945AC">
              <w:rPr>
                <w:color w:val="000000"/>
              </w:rPr>
              <w:t xml:space="preserve"> малые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Пинцет прямой стальной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Макетная плата </w:t>
            </w:r>
            <w:proofErr w:type="spellStart"/>
            <w:r w:rsidRPr="001945AC">
              <w:rPr>
                <w:color w:val="000000"/>
              </w:rPr>
              <w:t>беспаечного</w:t>
            </w:r>
            <w:proofErr w:type="spellEnd"/>
            <w:r w:rsidRPr="001945AC">
              <w:rPr>
                <w:color w:val="000000"/>
              </w:rPr>
              <w:t xml:space="preserve"> монтажа («</w:t>
            </w:r>
            <w:proofErr w:type="spellStart"/>
            <w:r w:rsidRPr="001945AC">
              <w:rPr>
                <w:color w:val="000000"/>
              </w:rPr>
              <w:t>breadboard</w:t>
            </w:r>
            <w:proofErr w:type="spellEnd"/>
            <w:r w:rsidRPr="001945AC">
              <w:rPr>
                <w:color w:val="000000"/>
              </w:rPr>
              <w:t xml:space="preserve">»)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Соединительные провода для макетной платы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Линейка металлическая чертежная длиной 300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Циркуль чертежный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Лист офисной бумаги формата А</w:t>
            </w:r>
            <w:proofErr w:type="gramStart"/>
            <w:r w:rsidRPr="001945AC">
              <w:rPr>
                <w:color w:val="000000"/>
              </w:rPr>
              <w:t>4</w:t>
            </w:r>
            <w:proofErr w:type="gramEnd"/>
            <w:r w:rsidRPr="001945AC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139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Лист чертежной бумаги с учебным штампом основной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надписи чертежа вертикального формата А</w:t>
            </w:r>
            <w:proofErr w:type="gramStart"/>
            <w:r w:rsidRPr="001945AC">
              <w:rPr>
                <w:color w:val="000000"/>
              </w:rPr>
              <w:t>4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Авторучка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Карандаш средней твердости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Карандаш мягкий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2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Светодиод красный 5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5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Светодиод зеленый 5 мм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5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Конденсатор электролитический 2200 мкФ 25</w:t>
            </w:r>
            <w:proofErr w:type="gramStart"/>
            <w:r w:rsidRPr="001945AC">
              <w:rPr>
                <w:color w:val="000000"/>
              </w:rPr>
              <w:t xml:space="preserve"> В</w:t>
            </w:r>
            <w:proofErr w:type="gramEnd"/>
            <w:r w:rsidRPr="001945AC">
              <w:rPr>
                <w:color w:val="000000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1N4007, Диод выпрямительный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6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100 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150 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149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240 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510 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1 кОм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Резистор 10 кОм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3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Кнопка тактовая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4</w:t>
            </w:r>
          </w:p>
        </w:tc>
      </w:tr>
      <w:tr w:rsidR="001945AC" w:rsidRPr="001945AC" w:rsidTr="001945AC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обработке материалов на лазерно-гравировальной машине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Лазерно-гравировальная машина (планшетный гравюр) с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выходной мощностью не менее 60 Вт, с рабочим полем не</w:t>
            </w:r>
            <w:r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менее А3 и разрешением не менее 1000DPI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ПК с графическим редактором КОМПАС 3D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Защитные очки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Щётка-смётка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Шлифовальная шкурка средней зернистости на тканевой </w:t>
            </w:r>
            <w:r w:rsidR="004E4AC0" w:rsidRPr="001945AC">
              <w:rPr>
                <w:color w:val="000000"/>
              </w:rPr>
              <w:t>основе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D638B2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робототехнике (в очной форме), 5-7 классы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159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b/>
                <w:bCs/>
                <w:color w:val="000000"/>
              </w:rPr>
              <w:t xml:space="preserve">Оборудование на базе образовательного конструктора </w:t>
            </w:r>
            <w:r w:rsidRPr="001945AC">
              <w:rPr>
                <w:color w:val="000000"/>
              </w:rPr>
              <w:t>в</w:t>
            </w:r>
            <w:r w:rsidRPr="001945AC">
              <w:rPr>
                <w:color w:val="000000"/>
              </w:rPr>
              <w:br/>
              <w:t>составе:</w:t>
            </w:r>
            <w:r w:rsidRPr="001945AC">
              <w:rPr>
                <w:color w:val="000000"/>
              </w:rPr>
              <w:br/>
            </w:r>
            <w:r w:rsidRPr="001945AC">
              <w:rPr>
                <w:color w:val="000000"/>
              </w:rPr>
              <w:lastRenderedPageBreak/>
              <w:t xml:space="preserve">• три электродвигателя с </w:t>
            </w:r>
            <w:proofErr w:type="spellStart"/>
            <w:r w:rsidRPr="001945AC">
              <w:rPr>
                <w:color w:val="000000"/>
              </w:rPr>
              <w:t>энкодерами</w:t>
            </w:r>
            <w:proofErr w:type="spellEnd"/>
            <w:r w:rsidRPr="001945AC">
              <w:rPr>
                <w:color w:val="000000"/>
              </w:rPr>
              <w:t xml:space="preserve"> или</w:t>
            </w:r>
            <w:r w:rsidRPr="001945AC">
              <w:rPr>
                <w:color w:val="000000"/>
              </w:rPr>
              <w:br/>
              <w:t>серводвигателя постоянного вращения;</w:t>
            </w:r>
            <w:r w:rsidRPr="001945AC">
              <w:rPr>
                <w:color w:val="000000"/>
              </w:rPr>
              <w:br/>
              <w:t>• датчик расстояния;</w:t>
            </w:r>
            <w:r w:rsidRPr="001945AC">
              <w:rPr>
                <w:color w:val="000000"/>
              </w:rPr>
              <w:br/>
              <w:t>• два датчика света или цвета;</w:t>
            </w:r>
            <w:r w:rsidRPr="001945AC">
              <w:rPr>
                <w:color w:val="000000"/>
              </w:rPr>
              <w:br/>
              <w:t>• два датчика касания;</w:t>
            </w:r>
            <w:r w:rsidRPr="001945AC">
              <w:rPr>
                <w:color w:val="000000"/>
              </w:rPr>
              <w:br/>
              <w:t>• гироскопический датчик (при наличии);</w:t>
            </w:r>
            <w:r w:rsidRPr="001945AC">
              <w:rPr>
                <w:color w:val="000000"/>
              </w:rPr>
              <w:br/>
              <w:t>• комплект новых батарей или полностью заряженных</w:t>
            </w:r>
            <w:r w:rsidRPr="001945AC">
              <w:rPr>
                <w:color w:val="000000"/>
              </w:rPr>
              <w:br/>
              <w:t>новых аккумуляторов</w:t>
            </w:r>
            <w:r w:rsidR="004E4AC0">
              <w:rPr>
                <w:color w:val="000000"/>
              </w:rPr>
              <w:t xml:space="preserve">, имеющий ёмкость и напряжение, </w:t>
            </w:r>
            <w:r w:rsidRPr="001945AC">
              <w:rPr>
                <w:color w:val="000000"/>
              </w:rPr>
              <w:t>равные для всех участников;</w:t>
            </w:r>
            <w:r w:rsidRPr="001945AC">
              <w:rPr>
                <w:color w:val="000000"/>
              </w:rPr>
              <w:br/>
              <w:t>• комплект проводов;</w:t>
            </w:r>
            <w:r w:rsidRPr="001945AC">
              <w:rPr>
                <w:color w:val="000000"/>
              </w:rPr>
              <w:br/>
              <w:t>• комплект конструктивных и соединительных</w:t>
            </w:r>
            <w:r w:rsidRPr="001945AC">
              <w:rPr>
                <w:color w:val="000000"/>
              </w:rPr>
              <w:br/>
              <w:t>элементов для построения шасси робот</w:t>
            </w:r>
            <w:r w:rsidR="004E4AC0">
              <w:rPr>
                <w:color w:val="000000"/>
              </w:rPr>
              <w:t xml:space="preserve">а и активного или </w:t>
            </w:r>
            <w:r w:rsidRPr="001945AC">
              <w:rPr>
                <w:color w:val="000000"/>
              </w:rPr>
              <w:t>пассивного захвата (пас</w:t>
            </w:r>
            <w:r w:rsidR="004E4AC0">
              <w:rPr>
                <w:color w:val="000000"/>
              </w:rPr>
              <w:t xml:space="preserve">сивным захватом считать элемент </w:t>
            </w:r>
            <w:r w:rsidRPr="001945AC">
              <w:rPr>
                <w:color w:val="000000"/>
              </w:rPr>
              <w:t xml:space="preserve">конструкции, с помощью </w:t>
            </w:r>
            <w:r w:rsidR="004E4AC0">
              <w:rPr>
                <w:color w:val="000000"/>
              </w:rPr>
              <w:t xml:space="preserve">которого робот может зацепить и </w:t>
            </w:r>
            <w:r w:rsidRPr="001945AC">
              <w:rPr>
                <w:color w:val="000000"/>
              </w:rPr>
              <w:t>удерживать объект за счет поворотов корпуса)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>1 набор</w:t>
            </w:r>
          </w:p>
        </w:tc>
      </w:tr>
      <w:tr w:rsidR="004E4AC0" w:rsidRPr="001945AC" w:rsidTr="009D25F8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lastRenderedPageBreak/>
              <w:t>Практическая работа по робототехнике (в очной форме), 8-11 классы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roofErr w:type="gramStart"/>
            <w:r w:rsidRPr="001945AC">
              <w:rPr>
                <w:b/>
                <w:bCs/>
                <w:color w:val="000000"/>
              </w:rPr>
              <w:t>Оборудование на базе платы с отрытым кодом и</w:t>
            </w:r>
            <w:r w:rsidRPr="001945AC">
              <w:rPr>
                <w:b/>
                <w:bCs/>
                <w:color w:val="000000"/>
              </w:rPr>
              <w:br/>
              <w:t xml:space="preserve">архитектурой </w:t>
            </w:r>
            <w:r w:rsidRPr="001945AC">
              <w:rPr>
                <w:color w:val="000000"/>
              </w:rPr>
              <w:t>(максималь</w:t>
            </w:r>
            <w:r w:rsidR="004E4AC0">
              <w:rPr>
                <w:color w:val="000000"/>
              </w:rPr>
              <w:t xml:space="preserve">ная комплектация для мобильного </w:t>
            </w:r>
            <w:r w:rsidRPr="001945AC">
              <w:rPr>
                <w:color w:val="000000"/>
              </w:rPr>
              <w:t>робота)</w:t>
            </w:r>
            <w:r w:rsidRPr="001945AC">
              <w:rPr>
                <w:color w:val="000000"/>
              </w:rPr>
              <w:br/>
              <w:t>Материалы: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 xml:space="preserve">плата для </w:t>
            </w:r>
            <w:proofErr w:type="spellStart"/>
            <w:r w:rsidRPr="001945AC">
              <w:rPr>
                <w:color w:val="000000"/>
              </w:rPr>
              <w:t>прототипирования</w:t>
            </w:r>
            <w:proofErr w:type="spellEnd"/>
            <w:r w:rsidRPr="001945AC">
              <w:rPr>
                <w:color w:val="000000"/>
              </w:rPr>
              <w:t xml:space="preserve"> с открытым кодом</w:t>
            </w:r>
            <w:r w:rsidRPr="001945AC">
              <w:rPr>
                <w:color w:val="000000"/>
              </w:rPr>
              <w:br/>
            </w:r>
            <w:proofErr w:type="spellStart"/>
            <w:r w:rsidRPr="001945AC">
              <w:rPr>
                <w:color w:val="000000"/>
              </w:rPr>
              <w:t>Arduino</w:t>
            </w:r>
            <w:proofErr w:type="spellEnd"/>
            <w:r w:rsidRPr="001945AC">
              <w:rPr>
                <w:color w:val="000000"/>
              </w:rPr>
              <w:t xml:space="preserve"> UNO или аналог;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макетная плата не менее 170 точек (плата</w:t>
            </w:r>
            <w:r w:rsidRPr="001945AC">
              <w:rPr>
                <w:color w:val="000000"/>
              </w:rPr>
              <w:br/>
            </w:r>
            <w:proofErr w:type="spellStart"/>
            <w:r w:rsidRPr="001945AC">
              <w:rPr>
                <w:color w:val="000000"/>
              </w:rPr>
              <w:t>прототипирования</w:t>
            </w:r>
            <w:proofErr w:type="spellEnd"/>
            <w:r w:rsidRPr="001945AC">
              <w:rPr>
                <w:color w:val="000000"/>
              </w:rPr>
              <w:t>);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2 регулируемых стабил</w:t>
            </w:r>
            <w:r w:rsidR="004E4AC0">
              <w:rPr>
                <w:color w:val="000000"/>
              </w:rPr>
              <w:t xml:space="preserve">изатора питания (на основе чипа </w:t>
            </w:r>
            <w:r w:rsidRPr="001945AC">
              <w:rPr>
                <w:color w:val="000000"/>
              </w:rPr>
              <w:t>GS2678 или аналог);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драйвер двигателей (на основе чипа L298D или аналог);</w:t>
            </w:r>
            <w:proofErr w:type="gramEnd"/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шасси для робота в сборе (</w:t>
            </w:r>
            <w:proofErr w:type="spellStart"/>
            <w:r w:rsidRPr="001945AC">
              <w:rPr>
                <w:color w:val="000000"/>
              </w:rPr>
              <w:t>DFRobot</w:t>
            </w:r>
            <w:proofErr w:type="spellEnd"/>
            <w:r w:rsidRPr="001945AC">
              <w:rPr>
                <w:color w:val="000000"/>
              </w:rPr>
              <w:t xml:space="preserve"> 2WD </w:t>
            </w:r>
            <w:proofErr w:type="spellStart"/>
            <w:r w:rsidRPr="001945AC">
              <w:rPr>
                <w:color w:val="000000"/>
              </w:rPr>
              <w:t>miniQ</w:t>
            </w:r>
            <w:proofErr w:type="spellEnd"/>
            <w:r w:rsidRPr="001945AC">
              <w:rPr>
                <w:color w:val="000000"/>
              </w:rPr>
              <w:t xml:space="preserve"> или</w:t>
            </w:r>
            <w:r w:rsidRPr="001945AC">
              <w:rPr>
                <w:color w:val="000000"/>
              </w:rPr>
              <w:br/>
            </w:r>
            <w:proofErr w:type="spellStart"/>
            <w:r w:rsidRPr="001945AC">
              <w:rPr>
                <w:color w:val="000000"/>
              </w:rPr>
              <w:t>Amperka</w:t>
            </w:r>
            <w:proofErr w:type="spellEnd"/>
            <w:r w:rsidRPr="001945AC">
              <w:rPr>
                <w:color w:val="000000"/>
              </w:rPr>
              <w:t xml:space="preserve"> </w:t>
            </w:r>
            <w:proofErr w:type="spellStart"/>
            <w:r w:rsidRPr="001945AC">
              <w:rPr>
                <w:color w:val="000000"/>
              </w:rPr>
              <w:t>miniQ</w:t>
            </w:r>
            <w:proofErr w:type="spellEnd"/>
            <w:r w:rsidRPr="001945AC">
              <w:rPr>
                <w:color w:val="000000"/>
              </w:rPr>
              <w:t>, или аналог), включающее: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 xml:space="preserve">платформа диаметром не менее 122 мм и </w:t>
            </w:r>
            <w:r w:rsidR="004E4AC0">
              <w:rPr>
                <w:color w:val="000000"/>
              </w:rPr>
              <w:t xml:space="preserve">не более 160 </w:t>
            </w:r>
            <w:r w:rsidRPr="001945AC">
              <w:rPr>
                <w:color w:val="000000"/>
              </w:rPr>
              <w:t>мм с отверстиями для крепления компонентов;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два коллекторных двигателя с редукторами 100:1 и</w:t>
            </w:r>
            <w:r w:rsidRPr="001945AC">
              <w:rPr>
                <w:color w:val="000000"/>
              </w:rPr>
              <w:br/>
              <w:t>припаянными проводами;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два комплекта креп</w:t>
            </w:r>
            <w:r w:rsidR="004E4AC0">
              <w:rPr>
                <w:color w:val="000000"/>
              </w:rPr>
              <w:t xml:space="preserve">лений для двигателей с крепежом </w:t>
            </w:r>
            <w:r w:rsidRPr="001945AC">
              <w:rPr>
                <w:color w:val="000000"/>
              </w:rPr>
              <w:t>М</w:t>
            </w:r>
            <w:proofErr w:type="gramStart"/>
            <w:r w:rsidRPr="001945AC">
              <w:rPr>
                <w:color w:val="000000"/>
              </w:rPr>
              <w:t>2</w:t>
            </w:r>
            <w:proofErr w:type="gramEnd"/>
            <w:r w:rsidRPr="001945AC">
              <w:rPr>
                <w:color w:val="000000"/>
              </w:rPr>
              <w:t>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два колеса 42х19 мм;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две шаровые опоры;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 xml:space="preserve">два инфракрасных дальномера (10•80 см) </w:t>
            </w:r>
            <w:proofErr w:type="spellStart"/>
            <w:r w:rsidRPr="001945AC">
              <w:rPr>
                <w:color w:val="000000"/>
              </w:rPr>
              <w:t>Sharp</w:t>
            </w:r>
            <w:proofErr w:type="spellEnd"/>
            <w:r w:rsidRPr="001945AC">
              <w:rPr>
                <w:color w:val="000000"/>
              </w:rPr>
              <w:br/>
              <w:t>GP2Y0A21 или аналог;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два пассивных крепления для дальномеров;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два аналоговых датчика отражения на основе</w:t>
            </w:r>
            <w:r w:rsidRPr="001945AC">
              <w:rPr>
                <w:color w:val="000000"/>
              </w:rPr>
              <w:br/>
              <w:t xml:space="preserve">фототранзисторной </w:t>
            </w:r>
            <w:proofErr w:type="spellStart"/>
            <w:r w:rsidRPr="001945AC">
              <w:rPr>
                <w:color w:val="000000"/>
              </w:rPr>
              <w:t>оптопары</w:t>
            </w:r>
            <w:proofErr w:type="spellEnd"/>
            <w:r w:rsidRPr="001945AC">
              <w:rPr>
                <w:color w:val="000000"/>
              </w:rPr>
              <w:t xml:space="preserve"> (датчик линии);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серводвигатель с механическим захватом или</w:t>
            </w:r>
            <w:r w:rsidRPr="001945AC">
              <w:rPr>
                <w:color w:val="000000"/>
              </w:rPr>
              <w:br/>
              <w:t>конструктивные элементы для крепления пассивного захвата;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/>
        </w:tc>
        <w:tc>
          <w:tcPr>
            <w:tcW w:w="6237" w:type="dxa"/>
            <w:gridSpan w:val="2"/>
            <w:vAlign w:val="center"/>
            <w:hideMark/>
          </w:tcPr>
          <w:p w:rsidR="001945AC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скобы и кронштейны для крепления датчиков;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винты М3;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гайки М3;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proofErr w:type="spellStart"/>
            <w:r w:rsidRPr="001945AC">
              <w:rPr>
                <w:color w:val="000000"/>
              </w:rPr>
              <w:t>самоконтрящиеся</w:t>
            </w:r>
            <w:proofErr w:type="spellEnd"/>
            <w:r w:rsidRPr="001945AC">
              <w:rPr>
                <w:color w:val="000000"/>
              </w:rPr>
              <w:t xml:space="preserve"> гайки М3;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шайбы 3 мм;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стойки для плат шестигранные;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lastRenderedPageBreak/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пружинные шайбы 3 мм;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соединительные провода;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кабельные стяжки (пластиковые хомуты) 2,5х150 мм;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proofErr w:type="gramStart"/>
            <w:r w:rsidRPr="001945AC">
              <w:rPr>
                <w:color w:val="000000"/>
              </w:rPr>
              <w:t>3 аккумуляторные батареи типоразмера «Крона» с</w:t>
            </w:r>
            <w:r w:rsidRPr="001945AC">
              <w:rPr>
                <w:color w:val="000000"/>
              </w:rPr>
              <w:br/>
              <w:t>зарядным устройством (воз</w:t>
            </w:r>
            <w:r>
              <w:rPr>
                <w:color w:val="000000"/>
              </w:rPr>
              <w:t xml:space="preserve">можно использование одноразовых </w:t>
            </w:r>
            <w:r w:rsidRPr="001945AC">
              <w:rPr>
                <w:color w:val="000000"/>
              </w:rPr>
              <w:t xml:space="preserve">батарей ёмкостью не менее </w:t>
            </w:r>
            <w:r>
              <w:rPr>
                <w:color w:val="000000"/>
              </w:rPr>
              <w:t xml:space="preserve">500мАч) или комплект из 2 или 3 </w:t>
            </w:r>
            <w:r w:rsidRPr="001945AC">
              <w:rPr>
                <w:color w:val="000000"/>
              </w:rPr>
              <w:t>аккумуляторов «18650</w:t>
            </w:r>
            <w:r>
              <w:rPr>
                <w:color w:val="000000"/>
              </w:rPr>
              <w:t xml:space="preserve">» или «14500» (в зависимости от </w:t>
            </w:r>
            <w:r w:rsidRPr="001945AC">
              <w:rPr>
                <w:color w:val="000000"/>
              </w:rPr>
              <w:t>номинального напряжения электродвигателей);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кабель с разъёмом для АКБ типа «Крона» или</w:t>
            </w:r>
            <w:r w:rsidRPr="001945AC">
              <w:rPr>
                <w:color w:val="000000"/>
              </w:rPr>
              <w:br/>
              <w:t>батарейный блок под 2</w:t>
            </w:r>
            <w:r>
              <w:rPr>
                <w:color w:val="000000"/>
              </w:rPr>
              <w:t xml:space="preserve"> или 3 аккумулятора «18650» или </w:t>
            </w:r>
            <w:r w:rsidRPr="001945AC">
              <w:rPr>
                <w:color w:val="000000"/>
              </w:rPr>
              <w:t xml:space="preserve">«14500», соединённых </w:t>
            </w:r>
            <w:r>
              <w:rPr>
                <w:color w:val="000000"/>
              </w:rPr>
              <w:t xml:space="preserve">последовательно, с разъёмом для </w:t>
            </w:r>
            <w:r w:rsidRPr="001945AC">
              <w:rPr>
                <w:color w:val="000000"/>
              </w:rPr>
              <w:t xml:space="preserve">подключения к </w:t>
            </w:r>
            <w:proofErr w:type="spellStart"/>
            <w:r w:rsidRPr="001945AC">
              <w:rPr>
                <w:color w:val="000000"/>
              </w:rPr>
              <w:t>Arduino</w:t>
            </w:r>
            <w:proofErr w:type="spellEnd"/>
            <w:r w:rsidRPr="001945AC">
              <w:rPr>
                <w:color w:val="000000"/>
              </w:rPr>
              <w:t>;</w:t>
            </w:r>
            <w:proofErr w:type="gramEnd"/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выключатель;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кабель USB.</w:t>
            </w:r>
            <w:r w:rsidRPr="001945AC">
              <w:rPr>
                <w:color w:val="000000"/>
              </w:rPr>
              <w:br/>
            </w:r>
            <w:proofErr w:type="gramStart"/>
            <w:r w:rsidRPr="001945AC">
              <w:rPr>
                <w:color w:val="000000"/>
              </w:rPr>
              <w:t>Инструменты, методические пособия и прочее: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персональный компьютер или ноутбук с</w:t>
            </w:r>
            <w:r w:rsidRPr="001945AC">
              <w:rPr>
                <w:color w:val="000000"/>
              </w:rPr>
              <w:br/>
              <w:t>предустановленным прогр</w:t>
            </w:r>
            <w:r>
              <w:rPr>
                <w:color w:val="000000"/>
              </w:rPr>
              <w:t xml:space="preserve">аммным обеспечением </w:t>
            </w:r>
            <w:proofErr w:type="spellStart"/>
            <w:r>
              <w:rPr>
                <w:color w:val="000000"/>
              </w:rPr>
              <w:t>Arduino</w:t>
            </w:r>
            <w:proofErr w:type="spellEnd"/>
            <w:r>
              <w:rPr>
                <w:color w:val="000000"/>
              </w:rPr>
              <w:t xml:space="preserve"> IDE </w:t>
            </w:r>
            <w:r w:rsidRPr="001945AC">
              <w:rPr>
                <w:color w:val="000000"/>
              </w:rPr>
              <w:t>для программирования робота;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2 крестовые отвёртки, подходящие под</w:t>
            </w:r>
            <w:r w:rsidRPr="001945AC">
              <w:rPr>
                <w:color w:val="000000"/>
              </w:rPr>
              <w:br/>
              <w:t>предоставленный крепёж;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плоская отвёртка, подходящая под клеммы модулей;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отвёртка с торцевым ключом, подходящим под</w:t>
            </w:r>
            <w:r w:rsidRPr="001945AC">
              <w:rPr>
                <w:color w:val="000000"/>
              </w:rPr>
              <w:br/>
              <w:t>предоставленный крепёж;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маленькие плоскогубцы или утконосы;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proofErr w:type="spellStart"/>
            <w:r w:rsidRPr="001945AC">
              <w:rPr>
                <w:color w:val="000000"/>
              </w:rPr>
              <w:t>бокорезы</w:t>
            </w:r>
            <w:proofErr w:type="spellEnd"/>
            <w:r w:rsidRPr="001945AC">
              <w:rPr>
                <w:color w:val="000000"/>
              </w:rPr>
              <w:t>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 xml:space="preserve">цифровой </w:t>
            </w:r>
            <w:proofErr w:type="spellStart"/>
            <w:r w:rsidRPr="001945AC">
              <w:rPr>
                <w:color w:val="000000"/>
              </w:rPr>
              <w:t>мультиметр</w:t>
            </w:r>
            <w:proofErr w:type="spellEnd"/>
            <w:r w:rsidRPr="001945AC">
              <w:rPr>
                <w:color w:val="000000"/>
              </w:rPr>
              <w:t>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распечатанная техническая документация на платы</w:t>
            </w:r>
            <w:r w:rsidRPr="001945AC">
              <w:rPr>
                <w:color w:val="000000"/>
              </w:rPr>
              <w:br/>
              <w:t>расширения и датчики;</w:t>
            </w:r>
            <w:proofErr w:type="gramEnd"/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зарядное устройство</w:t>
            </w:r>
            <w:r>
              <w:rPr>
                <w:color w:val="000000"/>
              </w:rPr>
              <w:t xml:space="preserve"> для аккумуляторов типа «Крона» </w:t>
            </w:r>
            <w:r w:rsidRPr="001945AC">
              <w:rPr>
                <w:color w:val="000000"/>
              </w:rPr>
              <w:t>(возможно, одно на несколько</w:t>
            </w:r>
            <w:r>
              <w:rPr>
                <w:color w:val="000000"/>
              </w:rPr>
              <w:t xml:space="preserve"> рабочих мест из расчёта, чтобы </w:t>
            </w:r>
            <w:r w:rsidRPr="001945AC">
              <w:rPr>
                <w:color w:val="000000"/>
              </w:rPr>
              <w:t xml:space="preserve">все участники могли </w:t>
            </w:r>
            <w:r>
              <w:rPr>
                <w:color w:val="000000"/>
              </w:rPr>
              <w:t xml:space="preserve">заряжать по одному аккумулятору </w:t>
            </w:r>
            <w:r w:rsidRPr="001945AC">
              <w:rPr>
                <w:color w:val="000000"/>
              </w:rPr>
              <w:t>одновременно) или для</w:t>
            </w:r>
            <w:r>
              <w:rPr>
                <w:color w:val="000000"/>
              </w:rPr>
              <w:t xml:space="preserve"> комплекта из 2-3 аккумуляторов </w:t>
            </w:r>
            <w:r w:rsidRPr="001945AC">
              <w:rPr>
                <w:color w:val="000000"/>
              </w:rPr>
              <w:t>«18650» или «14500»</w:t>
            </w:r>
          </w:p>
        </w:tc>
        <w:tc>
          <w:tcPr>
            <w:tcW w:w="2088" w:type="dxa"/>
            <w:vAlign w:val="center"/>
            <w:hideMark/>
          </w:tcPr>
          <w:p w:rsidR="001945AC" w:rsidRPr="001945AC" w:rsidRDefault="001945AC" w:rsidP="001945AC">
            <w:pPr>
              <w:rPr>
                <w:sz w:val="20"/>
                <w:szCs w:val="20"/>
              </w:rPr>
            </w:pP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161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b/>
                <w:bCs/>
                <w:color w:val="000000"/>
              </w:rPr>
              <w:t xml:space="preserve">Оборудование на базе </w:t>
            </w:r>
            <w:proofErr w:type="spellStart"/>
            <w:r w:rsidRPr="001945AC">
              <w:rPr>
                <w:b/>
                <w:bCs/>
                <w:color w:val="000000"/>
              </w:rPr>
              <w:t>Arduino</w:t>
            </w:r>
            <w:proofErr w:type="spellEnd"/>
            <w:r w:rsidRPr="001945AC">
              <w:rPr>
                <w:b/>
                <w:bCs/>
                <w:color w:val="000000"/>
              </w:rPr>
              <w:t xml:space="preserve"> </w:t>
            </w:r>
            <w:r w:rsidR="004E4AC0">
              <w:rPr>
                <w:color w:val="000000"/>
              </w:rPr>
              <w:t xml:space="preserve">(минимальная комплектация </w:t>
            </w:r>
            <w:r w:rsidRPr="001945AC">
              <w:rPr>
                <w:color w:val="000000"/>
              </w:rPr>
              <w:t>под задачу для стационарного роботизированного устройства)</w:t>
            </w:r>
            <w:r w:rsidRPr="001945AC">
              <w:rPr>
                <w:color w:val="000000"/>
              </w:rPr>
              <w:br/>
              <w:t xml:space="preserve">• </w:t>
            </w:r>
            <w:proofErr w:type="spellStart"/>
            <w:r w:rsidRPr="001945AC">
              <w:rPr>
                <w:color w:val="000000"/>
              </w:rPr>
              <w:t>Arduino</w:t>
            </w:r>
            <w:proofErr w:type="spellEnd"/>
            <w:r w:rsidRPr="001945AC">
              <w:rPr>
                <w:color w:val="000000"/>
              </w:rPr>
              <w:t xml:space="preserve"> UNO или аналог;</w:t>
            </w:r>
            <w:r w:rsidRPr="001945AC">
              <w:rPr>
                <w:color w:val="000000"/>
              </w:rPr>
              <w:br/>
              <w:t>• макетная плата (170 контактов и более);</w:t>
            </w:r>
            <w:r w:rsidRPr="001945AC">
              <w:rPr>
                <w:color w:val="000000"/>
              </w:rPr>
              <w:br/>
              <w:t>• коллекторный электродвигатель;</w:t>
            </w:r>
            <w:r w:rsidRPr="001945AC">
              <w:rPr>
                <w:color w:val="000000"/>
              </w:rPr>
              <w:br/>
              <w:t>• драйвер двигателя (на основе чипа L293D или аналог);</w:t>
            </w:r>
            <w:r w:rsidRPr="001945AC">
              <w:rPr>
                <w:color w:val="000000"/>
              </w:rPr>
              <w:br/>
              <w:t>• потенциометр;</w:t>
            </w:r>
            <w:r w:rsidRPr="001945AC">
              <w:rPr>
                <w:color w:val="000000"/>
              </w:rPr>
              <w:br/>
              <w:t>• клемма винтовая или зажимная;</w:t>
            </w:r>
            <w:r w:rsidRPr="001945AC">
              <w:rPr>
                <w:color w:val="000000"/>
              </w:rPr>
              <w:br/>
              <w:t>• кнопка тактовая;</w:t>
            </w:r>
            <w:r w:rsidRPr="001945AC">
              <w:rPr>
                <w:color w:val="000000"/>
              </w:rPr>
              <w:br/>
              <w:t>• иные компоненты по необходимости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Кабель USB для загрузк</w:t>
            </w:r>
            <w:r w:rsidR="004E4AC0">
              <w:rPr>
                <w:color w:val="000000"/>
              </w:rPr>
              <w:t xml:space="preserve">и программы на робота (или </w:t>
            </w:r>
            <w:proofErr w:type="spellStart"/>
            <w:r w:rsidR="004E4AC0">
              <w:rPr>
                <w:color w:val="000000"/>
              </w:rPr>
              <w:t>WiFi</w:t>
            </w:r>
            <w:proofErr w:type="spellEnd"/>
            <w:r w:rsidR="004E4AC0"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адаптер для беспроводной загрузки)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ПК с программным обеспечением в соответствии с</w:t>
            </w:r>
            <w:r w:rsidRPr="001945AC">
              <w:rPr>
                <w:color w:val="000000"/>
              </w:rPr>
              <w:br/>
              <w:t>используемыми конструкторами или симуляторами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Лист бумаги для выполнен</w:t>
            </w:r>
            <w:r w:rsidR="004E4AC0">
              <w:rPr>
                <w:color w:val="000000"/>
              </w:rPr>
              <w:t xml:space="preserve">ия технического рисунка (формат </w:t>
            </w:r>
            <w:r w:rsidRPr="001945AC">
              <w:rPr>
                <w:color w:val="000000"/>
              </w:rPr>
              <w:t>А</w:t>
            </w:r>
            <w:proofErr w:type="gramStart"/>
            <w:r w:rsidRPr="001945AC">
              <w:rPr>
                <w:color w:val="000000"/>
              </w:rPr>
              <w:t>4</w:t>
            </w:r>
            <w:proofErr w:type="gramEnd"/>
            <w:r w:rsidRPr="001945AC">
              <w:rPr>
                <w:color w:val="000000"/>
              </w:rPr>
              <w:t>) и карандаш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 xml:space="preserve">165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Площадка для тестирования робота (полигон):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литой баннер 550 г/м</w:t>
            </w:r>
            <w:proofErr w:type="gramStart"/>
            <w:r w:rsidRPr="001945AC">
              <w:rPr>
                <w:color w:val="000000"/>
                <w:sz w:val="16"/>
                <w:szCs w:val="16"/>
              </w:rPr>
              <w:t>2</w:t>
            </w:r>
            <w:proofErr w:type="gramEnd"/>
            <w:r w:rsidRPr="001945AC">
              <w:rPr>
                <w:color w:val="000000"/>
                <w:sz w:val="16"/>
                <w:szCs w:val="16"/>
              </w:rPr>
              <w:t xml:space="preserve"> </w:t>
            </w:r>
            <w:r w:rsidRPr="001945AC">
              <w:rPr>
                <w:color w:val="000000"/>
              </w:rPr>
              <w:t>с типографской печатью;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калибровочный фрагмент 300х300 мм с той же</w:t>
            </w:r>
            <w:r w:rsidRPr="001945AC">
              <w:rPr>
                <w:color w:val="000000"/>
              </w:rPr>
              <w:br/>
              <w:t>печатью, что и основной баннер;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</w:rPr>
              <w:sym w:font="Symbol" w:char="F02D"/>
            </w:r>
            <w:r w:rsidRPr="001945AC">
              <w:rPr>
                <w:rFonts w:ascii="Symbol" w:hAnsi="Symbol"/>
                <w:color w:val="000000"/>
              </w:rPr>
              <w:t></w:t>
            </w:r>
            <w:r w:rsidRPr="001945AC">
              <w:rPr>
                <w:color w:val="000000"/>
              </w:rPr>
              <w:t>стационарные объекты, стены;</w:t>
            </w:r>
            <w:r w:rsidRPr="001945AC">
              <w:rPr>
                <w:color w:val="000000"/>
              </w:rPr>
              <w:br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sym w:font="Symbol" w:char="F02D"/>
            </w:r>
            <w:r w:rsidRPr="001945AC">
              <w:rPr>
                <w:rFonts w:ascii="Symbol" w:hAnsi="Symbol"/>
                <w:color w:val="000000"/>
                <w:sz w:val="22"/>
                <w:szCs w:val="22"/>
              </w:rPr>
              <w:t></w:t>
            </w:r>
            <w:r w:rsidRPr="001945AC">
              <w:rPr>
                <w:color w:val="000000"/>
              </w:rPr>
              <w:t>перемещаемые объекты</w:t>
            </w:r>
            <w:r w:rsidR="004E4AC0">
              <w:rPr>
                <w:color w:val="000000"/>
              </w:rPr>
              <w:t xml:space="preserve"> (банки 0,33 л, кубики с ребром </w:t>
            </w:r>
            <w:r w:rsidRPr="001945AC">
              <w:rPr>
                <w:color w:val="000000"/>
              </w:rPr>
              <w:t>40 мм или 80 мм)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 6 участников</w:t>
            </w:r>
          </w:p>
        </w:tc>
      </w:tr>
      <w:tr w:rsidR="004E4AC0" w:rsidRPr="001945AC" w:rsidTr="00CE65D0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3D-моделированию и печати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3D принтер с FDM печатью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proofErr w:type="spellStart"/>
            <w:r w:rsidRPr="001945AC">
              <w:rPr>
                <w:color w:val="000000"/>
              </w:rPr>
              <w:t>Филамент</w:t>
            </w:r>
            <w:proofErr w:type="spellEnd"/>
            <w:r w:rsidRPr="001945AC">
              <w:rPr>
                <w:color w:val="000000"/>
              </w:rPr>
              <w:t xml:space="preserve"> (PLA </w:t>
            </w:r>
            <w:proofErr w:type="spellStart"/>
            <w:r w:rsidRPr="001945AC">
              <w:rPr>
                <w:color w:val="000000"/>
              </w:rPr>
              <w:t>филамент</w:t>
            </w:r>
            <w:proofErr w:type="spellEnd"/>
            <w:r w:rsidR="004E4AC0">
              <w:rPr>
                <w:color w:val="000000"/>
              </w:rPr>
              <w:t xml:space="preserve">, </w:t>
            </w:r>
            <w:proofErr w:type="spellStart"/>
            <w:proofErr w:type="gramStart"/>
            <w:r w:rsidR="004E4AC0">
              <w:rPr>
                <w:color w:val="000000"/>
              </w:rPr>
              <w:t>PETG</w:t>
            </w:r>
            <w:proofErr w:type="gramEnd"/>
            <w:r w:rsidR="004E4AC0">
              <w:rPr>
                <w:color w:val="000000"/>
              </w:rPr>
              <w:t>филамент</w:t>
            </w:r>
            <w:proofErr w:type="spellEnd"/>
            <w:r w:rsidR="004E4AC0">
              <w:rPr>
                <w:color w:val="000000"/>
              </w:rPr>
              <w:t xml:space="preserve">, </w:t>
            </w:r>
            <w:proofErr w:type="spellStart"/>
            <w:r w:rsidR="004E4AC0">
              <w:rPr>
                <w:color w:val="000000"/>
              </w:rPr>
              <w:t>Polymerфиламент</w:t>
            </w:r>
            <w:proofErr w:type="spellEnd"/>
            <w:r w:rsidR="004E4AC0">
              <w:rPr>
                <w:color w:val="000000"/>
              </w:rPr>
              <w:t xml:space="preserve"> </w:t>
            </w:r>
            <w:r w:rsidRPr="001945AC">
              <w:rPr>
                <w:color w:val="000000"/>
              </w:rPr>
              <w:t>и т.д.)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катушка (0,5 кг)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ПК с наличием 3D ре</w:t>
            </w:r>
            <w:r w:rsidR="004E4AC0">
              <w:rPr>
                <w:color w:val="000000"/>
              </w:rPr>
              <w:t xml:space="preserve">дактора (КОМПАС 3D), программой </w:t>
            </w:r>
            <w:proofErr w:type="spellStart"/>
            <w:r w:rsidRPr="001945AC">
              <w:rPr>
                <w:color w:val="000000"/>
              </w:rPr>
              <w:t>слайсинга</w:t>
            </w:r>
            <w:proofErr w:type="spellEnd"/>
            <w:r w:rsidRPr="001945AC">
              <w:rPr>
                <w:color w:val="000000"/>
              </w:rPr>
              <w:t xml:space="preserve"> (</w:t>
            </w:r>
            <w:proofErr w:type="spellStart"/>
            <w:r w:rsidRPr="001945AC">
              <w:rPr>
                <w:color w:val="000000"/>
              </w:rPr>
              <w:t>Cura</w:t>
            </w:r>
            <w:proofErr w:type="spellEnd"/>
            <w:r w:rsidRPr="001945AC">
              <w:rPr>
                <w:color w:val="000000"/>
              </w:rPr>
              <w:t xml:space="preserve">, </w:t>
            </w:r>
            <w:proofErr w:type="spellStart"/>
            <w:r w:rsidRPr="001945AC">
              <w:rPr>
                <w:color w:val="000000"/>
              </w:rPr>
              <w:t>Polygon</w:t>
            </w:r>
            <w:proofErr w:type="spellEnd"/>
            <w:r w:rsidRPr="001945AC">
              <w:rPr>
                <w:color w:val="000000"/>
              </w:rPr>
              <w:t>, Slic3r), средства</w:t>
            </w:r>
            <w:r w:rsidR="004E4AC0">
              <w:rPr>
                <w:color w:val="000000"/>
              </w:rPr>
              <w:t xml:space="preserve"> просмотра </w:t>
            </w:r>
            <w:r w:rsidRPr="001945AC">
              <w:rPr>
                <w:color w:val="000000"/>
              </w:rPr>
              <w:t>графических файлов и формата PDF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169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Средство для чистки и обслуживания 3D принтера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170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Набор инструмента для уда</w:t>
            </w:r>
            <w:r w:rsidR="004E4AC0">
              <w:rPr>
                <w:color w:val="000000"/>
              </w:rPr>
              <w:t xml:space="preserve">ления вспомогательных поддержек </w:t>
            </w:r>
            <w:r w:rsidRPr="001945AC">
              <w:rPr>
                <w:color w:val="000000"/>
              </w:rPr>
              <w:t xml:space="preserve">(канцелярский нож, </w:t>
            </w:r>
            <w:proofErr w:type="spellStart"/>
            <w:r w:rsidRPr="001945AC">
              <w:rPr>
                <w:color w:val="000000"/>
              </w:rPr>
              <w:t>бокорезы</w:t>
            </w:r>
            <w:proofErr w:type="spellEnd"/>
            <w:r w:rsidRPr="001945AC">
              <w:rPr>
                <w:color w:val="000000"/>
              </w:rPr>
              <w:t>, набор надфилей)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171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Листы бумаги формата А</w:t>
            </w:r>
            <w:proofErr w:type="gramStart"/>
            <w:r w:rsidRPr="001945AC">
              <w:rPr>
                <w:color w:val="000000"/>
              </w:rPr>
              <w:t>4</w:t>
            </w:r>
            <w:proofErr w:type="gramEnd"/>
            <w:r w:rsidRPr="001945AC">
              <w:rPr>
                <w:color w:val="000000"/>
              </w:rPr>
              <w:t xml:space="preserve"> – предпочтительно чертёжной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172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Линейка (рекомендуется 30</w:t>
            </w:r>
            <w:r w:rsidR="004E4AC0">
              <w:rPr>
                <w:color w:val="000000"/>
              </w:rPr>
              <w:t xml:space="preserve"> см), угольники чертёжные (45°, </w:t>
            </w:r>
            <w:r w:rsidRPr="001945AC">
              <w:rPr>
                <w:color w:val="000000"/>
              </w:rPr>
              <w:t>30°, 60°)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 набор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173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Циркуль чертёжный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174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Карандаши простые (ТМ и повышенной мягкости)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175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Ластик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9F116A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промышленному дизайну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176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ПК с графическим редактором КОМПАС 3D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577043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анализу сетевой активности узла компьютерной сети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177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ПК с анализатором сетевого трафика </w:t>
            </w:r>
            <w:proofErr w:type="spellStart"/>
            <w:r w:rsidRPr="001945AC">
              <w:rPr>
                <w:color w:val="000000"/>
              </w:rPr>
              <w:t>Wireshark</w:t>
            </w:r>
            <w:proofErr w:type="spellEnd"/>
            <w:r w:rsidRPr="001945AC">
              <w:rPr>
                <w:color w:val="000000"/>
              </w:rPr>
              <w:t xml:space="preserve"> или</w:t>
            </w:r>
            <w:r w:rsidRPr="001945AC">
              <w:rPr>
                <w:color w:val="000000"/>
              </w:rPr>
              <w:br/>
              <w:t xml:space="preserve">аналогичным </w:t>
            </w:r>
            <w:proofErr w:type="gramStart"/>
            <w:r w:rsidRPr="001945AC">
              <w:rPr>
                <w:color w:val="000000"/>
              </w:rPr>
              <w:t>ПО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B27E7A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анализу дампа оперативной памяти устройства</w:t>
            </w:r>
          </w:p>
        </w:tc>
      </w:tr>
      <w:tr w:rsidR="001945AC" w:rsidRPr="001945AC" w:rsidTr="003E0E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 xml:space="preserve">178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ПК с инструментом анализа оп</w:t>
            </w:r>
            <w:r w:rsidR="003E0E7B">
              <w:rPr>
                <w:color w:val="000000"/>
              </w:rPr>
              <w:t xml:space="preserve">еративной памяти </w:t>
            </w:r>
            <w:proofErr w:type="spellStart"/>
            <w:r w:rsidR="003E0E7B">
              <w:rPr>
                <w:color w:val="000000"/>
              </w:rPr>
              <w:t>Volatility</w:t>
            </w:r>
            <w:proofErr w:type="spellEnd"/>
            <w:r w:rsidR="003E0E7B">
              <w:rPr>
                <w:color w:val="000000"/>
              </w:rPr>
              <w:t xml:space="preserve"> или </w:t>
            </w:r>
            <w:r w:rsidRPr="001945AC">
              <w:rPr>
                <w:color w:val="000000"/>
              </w:rPr>
              <w:t xml:space="preserve">аналогичным </w:t>
            </w:r>
            <w:proofErr w:type="gramStart"/>
            <w:r w:rsidRPr="001945AC">
              <w:rPr>
                <w:color w:val="000000"/>
              </w:rPr>
              <w:t>ПО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EC3D6B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Практическая работа по анализу образа жесткого диска устройства</w:t>
            </w:r>
          </w:p>
        </w:tc>
      </w:tr>
      <w:tr w:rsidR="001945AC" w:rsidRPr="001945AC" w:rsidTr="004E4A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4E4AC0">
            <w:r w:rsidRPr="001945AC">
              <w:rPr>
                <w:color w:val="000000"/>
              </w:rPr>
              <w:t xml:space="preserve">179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ПК с инструментом ана</w:t>
            </w:r>
            <w:r w:rsidR="003E0E7B">
              <w:rPr>
                <w:color w:val="000000"/>
              </w:rPr>
              <w:t xml:space="preserve">лиза жестких дисков </w:t>
            </w:r>
            <w:proofErr w:type="spellStart"/>
            <w:r w:rsidR="003E0E7B">
              <w:rPr>
                <w:color w:val="000000"/>
              </w:rPr>
              <w:t>Autopsy</w:t>
            </w:r>
            <w:proofErr w:type="spellEnd"/>
            <w:r w:rsidR="003E0E7B">
              <w:rPr>
                <w:color w:val="000000"/>
              </w:rPr>
              <w:t xml:space="preserve"> или </w:t>
            </w:r>
            <w:r w:rsidRPr="001945AC">
              <w:rPr>
                <w:color w:val="000000"/>
              </w:rPr>
              <w:t xml:space="preserve">аналогичным </w:t>
            </w:r>
            <w:proofErr w:type="gramStart"/>
            <w:r w:rsidRPr="001945AC">
              <w:rPr>
                <w:color w:val="000000"/>
              </w:rPr>
              <w:t>ПО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t>1</w:t>
            </w:r>
          </w:p>
        </w:tc>
      </w:tr>
      <w:tr w:rsidR="004E4AC0" w:rsidRPr="001945AC" w:rsidTr="00FD29D8">
        <w:tc>
          <w:tcPr>
            <w:tcW w:w="9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4AC0" w:rsidRPr="001945AC" w:rsidRDefault="004E4AC0" w:rsidP="001945AC">
            <w:pPr>
              <w:rPr>
                <w:sz w:val="20"/>
                <w:szCs w:val="20"/>
              </w:rPr>
            </w:pPr>
            <w:r w:rsidRPr="001945AC">
              <w:rPr>
                <w:b/>
                <w:bCs/>
                <w:color w:val="000000"/>
              </w:rPr>
              <w:t>Комплексная практика по информационной безопасности</w:t>
            </w:r>
          </w:p>
        </w:tc>
      </w:tr>
      <w:tr w:rsidR="001945AC" w:rsidRPr="001945AC" w:rsidTr="004E4A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AC" w:rsidRPr="001945AC" w:rsidRDefault="001945AC" w:rsidP="004E4AC0">
            <w:r w:rsidRPr="001945AC">
              <w:rPr>
                <w:color w:val="000000"/>
              </w:rPr>
              <w:t xml:space="preserve">180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AC0" w:rsidRPr="004E4AC0" w:rsidRDefault="001945AC" w:rsidP="001945AC">
            <w:pPr>
              <w:rPr>
                <w:color w:val="000000"/>
              </w:rPr>
            </w:pPr>
            <w:r w:rsidRPr="001945AC">
              <w:rPr>
                <w:color w:val="000000"/>
              </w:rPr>
              <w:t>ПК, оснащенный процессо</w:t>
            </w:r>
            <w:r w:rsidR="004E4AC0">
              <w:rPr>
                <w:color w:val="000000"/>
              </w:rPr>
              <w:t xml:space="preserve">ром с поддержкой виртуализации, </w:t>
            </w:r>
            <w:r w:rsidRPr="001945AC">
              <w:rPr>
                <w:color w:val="000000"/>
              </w:rPr>
              <w:t xml:space="preserve">под управлением ОС </w:t>
            </w:r>
            <w:proofErr w:type="spellStart"/>
            <w:r w:rsidRPr="001945AC">
              <w:rPr>
                <w:color w:val="000000"/>
              </w:rPr>
              <w:t>Ubuntu</w:t>
            </w:r>
            <w:proofErr w:type="spellEnd"/>
            <w:r w:rsidRPr="001945AC">
              <w:rPr>
                <w:color w:val="000000"/>
              </w:rPr>
              <w:t xml:space="preserve"> (или другой ОС семейства </w:t>
            </w:r>
            <w:proofErr w:type="spellStart"/>
            <w:r w:rsidRPr="001945AC">
              <w:rPr>
                <w:color w:val="000000"/>
              </w:rPr>
              <w:t>Linux</w:t>
            </w:r>
            <w:proofErr w:type="spellEnd"/>
            <w:r w:rsidRPr="001945AC">
              <w:rPr>
                <w:color w:val="000000"/>
              </w:rPr>
              <w:t>)</w:t>
            </w:r>
            <w:r w:rsidR="004E4AC0">
              <w:rPr>
                <w:color w:val="000000"/>
              </w:rPr>
              <w:t xml:space="preserve"> </w:t>
            </w:r>
            <w:r w:rsidR="004E4AC0" w:rsidRPr="001945AC">
              <w:rPr>
                <w:color w:val="000000"/>
              </w:rPr>
              <w:t>с предустановленным программным обес</w:t>
            </w:r>
            <w:r w:rsidR="004E4AC0">
              <w:rPr>
                <w:color w:val="000000"/>
              </w:rPr>
              <w:t xml:space="preserve">печением, </w:t>
            </w:r>
            <w:r w:rsidR="004E4AC0" w:rsidRPr="001945AC">
              <w:rPr>
                <w:color w:val="000000"/>
              </w:rPr>
              <w:t>необходимым для выполнения заданий (в зависимости от</w:t>
            </w:r>
            <w:r w:rsidR="004E4AC0" w:rsidRPr="001945AC">
              <w:rPr>
                <w:color w:val="000000"/>
              </w:rPr>
              <w:br/>
              <w:t>состава разработанных заданий).</w:t>
            </w:r>
            <w:r w:rsidR="004E4AC0" w:rsidRPr="001945AC">
              <w:rPr>
                <w:color w:val="000000"/>
              </w:rPr>
              <w:br/>
              <w:t>Примерный состав ПО: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средство виртуализации </w:t>
            </w:r>
            <w:proofErr w:type="spellStart"/>
            <w:r w:rsidR="004E4AC0" w:rsidRPr="001945AC">
              <w:rPr>
                <w:color w:val="000000"/>
              </w:rPr>
              <w:t>VirtualBox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>среда разработки дл</w:t>
            </w:r>
            <w:r w:rsidR="003E0E7B">
              <w:rPr>
                <w:color w:val="000000"/>
              </w:rPr>
              <w:t xml:space="preserve">я языка программирования </w:t>
            </w:r>
            <w:proofErr w:type="spellStart"/>
            <w:r w:rsidR="003E0E7B">
              <w:rPr>
                <w:color w:val="000000"/>
              </w:rPr>
              <w:t>Python</w:t>
            </w:r>
            <w:proofErr w:type="spellEnd"/>
            <w:r w:rsidR="003E0E7B">
              <w:rPr>
                <w:color w:val="000000"/>
              </w:rPr>
              <w:t xml:space="preserve"> </w:t>
            </w:r>
            <w:bookmarkStart w:id="0" w:name="_GoBack"/>
            <w:bookmarkEnd w:id="0"/>
            <w:r w:rsidR="004E4AC0" w:rsidRPr="001945AC">
              <w:rPr>
                <w:color w:val="000000"/>
              </w:rPr>
              <w:t>(</w:t>
            </w:r>
            <w:proofErr w:type="spellStart"/>
            <w:r w:rsidR="004E4AC0" w:rsidRPr="001945AC">
              <w:rPr>
                <w:color w:val="000000"/>
              </w:rPr>
              <w:t>Pycharm</w:t>
            </w:r>
            <w:proofErr w:type="spellEnd"/>
            <w:r w:rsidR="004E4AC0" w:rsidRPr="001945AC">
              <w:rPr>
                <w:color w:val="000000"/>
              </w:rPr>
              <w:t xml:space="preserve"> или аналог);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анализатор сетевого трафика </w:t>
            </w:r>
            <w:proofErr w:type="spellStart"/>
            <w:r w:rsidR="004E4AC0" w:rsidRPr="001945AC">
              <w:rPr>
                <w:color w:val="000000"/>
              </w:rPr>
              <w:t>Wireshark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инструмент анализа памяти </w:t>
            </w:r>
            <w:proofErr w:type="spellStart"/>
            <w:r w:rsidR="004E4AC0" w:rsidRPr="001945AC">
              <w:rPr>
                <w:color w:val="000000"/>
              </w:rPr>
              <w:t>Volatility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платформа проведения аудита </w:t>
            </w:r>
            <w:proofErr w:type="spellStart"/>
            <w:r w:rsidR="004E4AC0" w:rsidRPr="001945AC">
              <w:rPr>
                <w:color w:val="000000"/>
              </w:rPr>
              <w:t>web</w:t>
            </w:r>
            <w:proofErr w:type="spellEnd"/>
            <w:r w:rsidR="004E4AC0" w:rsidRPr="001945AC">
              <w:rPr>
                <w:color w:val="000000"/>
              </w:rPr>
              <w:t>-приложений</w:t>
            </w:r>
            <w:r w:rsidR="004E4AC0" w:rsidRPr="001945AC">
              <w:rPr>
                <w:color w:val="000000"/>
              </w:rPr>
              <w:br/>
            </w:r>
            <w:proofErr w:type="spellStart"/>
            <w:r w:rsidR="004E4AC0" w:rsidRPr="001945AC">
              <w:rPr>
                <w:color w:val="000000"/>
              </w:rPr>
              <w:t>BurpSuiteCommunityEdition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утилита </w:t>
            </w:r>
            <w:proofErr w:type="spellStart"/>
            <w:r w:rsidR="004E4AC0" w:rsidRPr="001945AC">
              <w:rPr>
                <w:color w:val="000000"/>
              </w:rPr>
              <w:t>strings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lastRenderedPageBreak/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средство анализа образов носителей данных </w:t>
            </w:r>
            <w:proofErr w:type="spellStart"/>
            <w:r w:rsidR="004E4AC0" w:rsidRPr="001945AC">
              <w:rPr>
                <w:color w:val="000000"/>
              </w:rPr>
              <w:t>Mount</w:t>
            </w:r>
            <w:proofErr w:type="spellEnd"/>
            <w:r w:rsidR="004E4AC0" w:rsidRPr="001945AC">
              <w:rPr>
                <w:color w:val="000000"/>
              </w:rPr>
              <w:t>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>текстовый редактор;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 xml:space="preserve">браузер </w:t>
            </w:r>
            <w:proofErr w:type="spellStart"/>
            <w:r w:rsidR="004E4AC0" w:rsidRPr="001945AC">
              <w:rPr>
                <w:color w:val="000000"/>
              </w:rPr>
              <w:t>Google</w:t>
            </w:r>
            <w:proofErr w:type="spellEnd"/>
            <w:r w:rsidR="004E4AC0" w:rsidRPr="001945AC">
              <w:rPr>
                <w:color w:val="000000"/>
              </w:rPr>
              <w:t xml:space="preserve"> </w:t>
            </w:r>
            <w:proofErr w:type="spellStart"/>
            <w:r w:rsidR="004E4AC0" w:rsidRPr="001945AC">
              <w:rPr>
                <w:color w:val="000000"/>
              </w:rPr>
              <w:t>Chrome</w:t>
            </w:r>
            <w:proofErr w:type="spellEnd"/>
            <w:r w:rsidR="004E4AC0" w:rsidRPr="001945AC">
              <w:rPr>
                <w:color w:val="000000"/>
              </w:rPr>
              <w:t>.</w:t>
            </w:r>
            <w:r w:rsidR="004E4AC0" w:rsidRPr="001945AC">
              <w:rPr>
                <w:color w:val="000000"/>
              </w:rPr>
              <w:br/>
              <w:t>Рекомендуемые минимальные системные требования: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>процессор с тактовой частотой не менее 3,2 ГГЦ;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>поддержка виртуализации или аналог,</w:t>
            </w:r>
            <w:r w:rsidR="004E4AC0" w:rsidRPr="001945AC">
              <w:rPr>
                <w:color w:val="000000"/>
              </w:rPr>
              <w:br/>
            </w:r>
            <w:r w:rsidR="004E4AC0" w:rsidRPr="001945AC">
              <w:rPr>
                <w:rFonts w:ascii="Symbol" w:hAnsi="Symbol"/>
                <w:color w:val="000000"/>
              </w:rPr>
              <w:sym w:font="Symbol" w:char="F0B7"/>
            </w:r>
            <w:r w:rsidR="004E4AC0" w:rsidRPr="001945AC">
              <w:rPr>
                <w:rFonts w:ascii="Symbol" w:hAnsi="Symbol"/>
                <w:color w:val="000000"/>
              </w:rPr>
              <w:t></w:t>
            </w:r>
            <w:r w:rsidR="004E4AC0" w:rsidRPr="001945AC">
              <w:rPr>
                <w:color w:val="000000"/>
              </w:rPr>
              <w:t>ОЗУ не менее 8 ГБ (желательно не менее 16 ГБ);</w:t>
            </w:r>
            <w:r w:rsidR="004E4AC0" w:rsidRPr="001945AC">
              <w:rPr>
                <w:color w:val="000000"/>
              </w:rPr>
              <w:br/>
              <w:t>свободное место на жестком диске не менее 256 ГБ.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AC" w:rsidRPr="001945AC" w:rsidRDefault="001945AC" w:rsidP="001945AC">
            <w:r w:rsidRPr="001945AC">
              <w:rPr>
                <w:color w:val="000000"/>
              </w:rPr>
              <w:lastRenderedPageBreak/>
              <w:t>1</w:t>
            </w:r>
          </w:p>
        </w:tc>
      </w:tr>
    </w:tbl>
    <w:p w:rsidR="001945AC" w:rsidRDefault="001945AC" w:rsidP="00860429"/>
    <w:sectPr w:rsidR="001945AC" w:rsidSect="00E06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37EAB"/>
    <w:multiLevelType w:val="multilevel"/>
    <w:tmpl w:val="7A5228C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95"/>
    <w:rsid w:val="00034B51"/>
    <w:rsid w:val="00065E9E"/>
    <w:rsid w:val="001945AC"/>
    <w:rsid w:val="00224005"/>
    <w:rsid w:val="00312B17"/>
    <w:rsid w:val="003D0E87"/>
    <w:rsid w:val="003E0E7B"/>
    <w:rsid w:val="00445A2D"/>
    <w:rsid w:val="004E4AC0"/>
    <w:rsid w:val="00582EDC"/>
    <w:rsid w:val="005A417B"/>
    <w:rsid w:val="006B75D0"/>
    <w:rsid w:val="008566E5"/>
    <w:rsid w:val="00860429"/>
    <w:rsid w:val="00A64FA2"/>
    <w:rsid w:val="00B51C9F"/>
    <w:rsid w:val="00BE75D1"/>
    <w:rsid w:val="00C3678D"/>
    <w:rsid w:val="00D42524"/>
    <w:rsid w:val="00E06195"/>
    <w:rsid w:val="00E2787B"/>
    <w:rsid w:val="00E93936"/>
    <w:rsid w:val="00E95238"/>
    <w:rsid w:val="00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17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61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0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6195"/>
    <w:pPr>
      <w:spacing w:before="0" w:after="0"/>
      <w:ind w:left="0" w:firstLine="0"/>
      <w:jc w:val="left"/>
    </w:pPr>
  </w:style>
  <w:style w:type="paragraph" w:styleId="a6">
    <w:name w:val="List Paragraph"/>
    <w:basedOn w:val="a"/>
    <w:uiPriority w:val="34"/>
    <w:qFormat/>
    <w:rsid w:val="00E06195"/>
    <w:pPr>
      <w:ind w:left="720"/>
      <w:contextualSpacing/>
    </w:pPr>
  </w:style>
  <w:style w:type="table" w:styleId="a7">
    <w:name w:val="Table Grid"/>
    <w:basedOn w:val="a1"/>
    <w:rsid w:val="00E06195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5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F66D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66D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945AC"/>
  </w:style>
  <w:style w:type="paragraph" w:customStyle="1" w:styleId="normaltable">
    <w:name w:val="normaltable"/>
    <w:basedOn w:val="a"/>
    <w:rsid w:val="001945AC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1945A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style1">
    <w:name w:val="fontstyle1"/>
    <w:basedOn w:val="a"/>
    <w:rsid w:val="001945AC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1945AC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rsid w:val="001945AC"/>
    <w:pPr>
      <w:spacing w:before="100" w:beforeAutospacing="1" w:after="100" w:afterAutospacing="1"/>
    </w:pPr>
    <w:rPr>
      <w:rFonts w:ascii="Symbol" w:hAnsi="Symbol"/>
      <w:color w:val="000000"/>
    </w:rPr>
  </w:style>
  <w:style w:type="character" w:customStyle="1" w:styleId="fontstyle31">
    <w:name w:val="fontstyle31"/>
    <w:basedOn w:val="a0"/>
    <w:rsid w:val="001945A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6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17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61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E06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6195"/>
    <w:pPr>
      <w:spacing w:before="0" w:after="0"/>
      <w:ind w:left="0" w:firstLine="0"/>
      <w:jc w:val="left"/>
    </w:pPr>
  </w:style>
  <w:style w:type="paragraph" w:styleId="a6">
    <w:name w:val="List Paragraph"/>
    <w:basedOn w:val="a"/>
    <w:uiPriority w:val="34"/>
    <w:qFormat/>
    <w:rsid w:val="00E06195"/>
    <w:pPr>
      <w:ind w:left="720"/>
      <w:contextualSpacing/>
    </w:pPr>
  </w:style>
  <w:style w:type="table" w:styleId="a7">
    <w:name w:val="Table Grid"/>
    <w:basedOn w:val="a1"/>
    <w:rsid w:val="00E06195"/>
    <w:pPr>
      <w:spacing w:before="0" w:after="0"/>
      <w:ind w:lef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45A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5A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F66DF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F66D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1945AC"/>
  </w:style>
  <w:style w:type="paragraph" w:customStyle="1" w:styleId="normaltable">
    <w:name w:val="normaltable"/>
    <w:basedOn w:val="a"/>
    <w:rsid w:val="001945AC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rsid w:val="001945AC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style1">
    <w:name w:val="fontstyle1"/>
    <w:basedOn w:val="a"/>
    <w:rsid w:val="001945AC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rsid w:val="001945AC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rsid w:val="001945AC"/>
    <w:pPr>
      <w:spacing w:before="100" w:beforeAutospacing="1" w:after="100" w:afterAutospacing="1"/>
    </w:pPr>
    <w:rPr>
      <w:rFonts w:ascii="Symbol" w:hAnsi="Symbol"/>
      <w:color w:val="000000"/>
    </w:rPr>
  </w:style>
  <w:style w:type="character" w:customStyle="1" w:styleId="fontstyle31">
    <w:name w:val="fontstyle31"/>
    <w:basedOn w:val="a0"/>
    <w:rsid w:val="001945AC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cp:lastPrinted>2024-09-12T01:26:00Z</cp:lastPrinted>
  <dcterms:created xsi:type="dcterms:W3CDTF">2022-09-16T07:57:00Z</dcterms:created>
  <dcterms:modified xsi:type="dcterms:W3CDTF">2024-09-17T10:01:00Z</dcterms:modified>
</cp:coreProperties>
</file>