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61" w:rsidRPr="00FB4F38" w:rsidRDefault="00BA7F26" w:rsidP="00CD42A4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FB4F38">
        <w:rPr>
          <w:b/>
          <w:sz w:val="22"/>
          <w:szCs w:val="22"/>
        </w:rPr>
        <w:t>Анализ результатов муниципального этапа ВсОШ в 201</w:t>
      </w:r>
      <w:r w:rsidR="008F3F65" w:rsidRPr="00FB4F38">
        <w:rPr>
          <w:b/>
          <w:sz w:val="22"/>
          <w:szCs w:val="22"/>
        </w:rPr>
        <w:t>9</w:t>
      </w:r>
      <w:r w:rsidRPr="00FB4F38">
        <w:rPr>
          <w:b/>
          <w:sz w:val="22"/>
          <w:szCs w:val="22"/>
        </w:rPr>
        <w:t>-20</w:t>
      </w:r>
      <w:r w:rsidR="008F3F65" w:rsidRPr="00FB4F38">
        <w:rPr>
          <w:b/>
          <w:sz w:val="22"/>
          <w:szCs w:val="22"/>
        </w:rPr>
        <w:t>20</w:t>
      </w:r>
      <w:r w:rsidRPr="00FB4F38">
        <w:rPr>
          <w:b/>
          <w:sz w:val="22"/>
          <w:szCs w:val="22"/>
        </w:rPr>
        <w:t xml:space="preserve"> году</w:t>
      </w:r>
    </w:p>
    <w:p w:rsidR="00BA7F26" w:rsidRPr="00FB4F38" w:rsidRDefault="00404F6F" w:rsidP="00CD42A4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>Территория: город Сорск</w:t>
      </w:r>
    </w:p>
    <w:p w:rsidR="00680678" w:rsidRPr="00673EB4" w:rsidRDefault="00D26B80" w:rsidP="00700758">
      <w:pPr>
        <w:numPr>
          <w:ilvl w:val="0"/>
          <w:numId w:val="17"/>
        </w:numPr>
        <w:jc w:val="center"/>
        <w:rPr>
          <w:sz w:val="20"/>
          <w:szCs w:val="22"/>
        </w:rPr>
      </w:pPr>
      <w:r w:rsidRPr="00673EB4">
        <w:rPr>
          <w:sz w:val="24"/>
        </w:rPr>
        <w:t>Анализ выполнения олимпиадных заданий МЭ ВсОШ (на основании отчета жюри МЭ ВсОШ</w:t>
      </w:r>
      <w:r w:rsidRPr="00673EB4">
        <w:rPr>
          <w:sz w:val="20"/>
          <w:szCs w:val="22"/>
        </w:rPr>
        <w:t>)</w:t>
      </w:r>
    </w:p>
    <w:p w:rsidR="00C72B1A" w:rsidRPr="003B6D7B" w:rsidRDefault="00C72B1A" w:rsidP="00C72B1A">
      <w:pPr>
        <w:spacing w:line="276" w:lineRule="auto"/>
        <w:rPr>
          <w:b/>
          <w:sz w:val="22"/>
          <w:szCs w:val="22"/>
          <w:u w:val="single"/>
        </w:rPr>
      </w:pPr>
      <w:r w:rsidRPr="003B6D7B">
        <w:rPr>
          <w:b/>
          <w:sz w:val="22"/>
          <w:szCs w:val="22"/>
        </w:rPr>
        <w:t xml:space="preserve">Предмет:  русский язык    Класс  7-8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7"/>
        <w:gridCol w:w="9782"/>
        <w:gridCol w:w="1633"/>
      </w:tblGrid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1.Синонимы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b/>
                <w:sz w:val="22"/>
                <w:szCs w:val="22"/>
                <w:u w:val="single"/>
              </w:rPr>
            </w:pPr>
            <w:r w:rsidRPr="00FB4F38">
              <w:rPr>
                <w:sz w:val="22"/>
                <w:szCs w:val="22"/>
              </w:rPr>
              <w:t>Умение правильно определять лексическое значение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2.Морфемика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  <w:u w:val="single"/>
              </w:rPr>
            </w:pPr>
            <w:r w:rsidRPr="00FB4F38">
              <w:rPr>
                <w:sz w:val="22"/>
                <w:szCs w:val="22"/>
              </w:rPr>
              <w:t>Умение правильно определять лексическое значение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673E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3.Фонетика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различать звуки и буквы, знать основные фонетические процессы в слове: оглушение, озвончение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4.Морфемный разбор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правильно определять лексическое значение, его морфемный анализ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673E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5.Иноязычные приставки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Умение правильно делать морфемный анализ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6.Фразеология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Умение находить фразеологизмы, определять их значение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7.Этимология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объяснять историческое происхождение слов и выражений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8.Грамматическая основа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Умение находить подлежащее и сказуемое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9.Омоформы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Умение определять значение омоформ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10.Сочинение-размышление по заданной цитате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673EB4">
            <w:pPr>
              <w:jc w:val="both"/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составлять логическое высказывание на определенную тему, приводить доказательства своей мысли, используя примеры из литературы и своего жизненного опыта. Умение использовать специальные средства выразительности речи.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</w:tbl>
    <w:p w:rsidR="00C72B1A" w:rsidRPr="00FB4F38" w:rsidRDefault="00C72B1A" w:rsidP="00C72B1A">
      <w:pPr>
        <w:rPr>
          <w:i/>
          <w:sz w:val="22"/>
          <w:szCs w:val="22"/>
        </w:rPr>
      </w:pPr>
      <w:r w:rsidRPr="00FB4F38">
        <w:rPr>
          <w:sz w:val="22"/>
          <w:szCs w:val="22"/>
        </w:rPr>
        <w:t>Вывод. Трудности вызвало задание по этимологии, лексике. Есть трудности в построении собственного высказывания по определенной теме.</w:t>
      </w:r>
    </w:p>
    <w:p w:rsidR="00C72B1A" w:rsidRPr="003B6D7B" w:rsidRDefault="00C72B1A" w:rsidP="00C72B1A">
      <w:pPr>
        <w:rPr>
          <w:b/>
          <w:sz w:val="22"/>
          <w:szCs w:val="22"/>
          <w:u w:val="single"/>
        </w:rPr>
      </w:pPr>
      <w:r w:rsidRPr="003B6D7B">
        <w:rPr>
          <w:b/>
          <w:sz w:val="22"/>
          <w:szCs w:val="22"/>
        </w:rPr>
        <w:t xml:space="preserve">Предмет  русский язык  </w:t>
      </w:r>
      <w:r>
        <w:rPr>
          <w:b/>
          <w:sz w:val="22"/>
          <w:szCs w:val="22"/>
        </w:rPr>
        <w:t xml:space="preserve">    </w:t>
      </w:r>
      <w:r w:rsidRPr="003B6D7B">
        <w:rPr>
          <w:b/>
          <w:sz w:val="22"/>
          <w:szCs w:val="22"/>
        </w:rPr>
        <w:t>Класс 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9779"/>
        <w:gridCol w:w="1637"/>
      </w:tblGrid>
      <w:tr w:rsidR="00C72B1A" w:rsidRPr="00FB4F38" w:rsidTr="00673EB4">
        <w:trPr>
          <w:trHeight w:val="126"/>
        </w:trPr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1.Фонетика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различать звуки и буквы, знать основные фонетические процессы в слове: оглушение, озвончение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2.Морфемный состав слова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Иметь навык синхронного и диахронического морфемного и словообразовательного анализа.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3.Словообразование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Иметь навык синхронного и диахронического морфемного и словообразовательного анализа.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4.Звуки речи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различать звуки и буквы, знать основные фонетические процессы в слове: оглушение, озвончение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5.Этимология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объяснять историческое происхождение слов и выражений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6.Фразеология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русской фразеологии и умение анализировать функционирование фразеологизмов в художественном тексте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7.Древнерусские слова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Уметь объяснить лексическое значение слова в его историческом развитии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8.Синтаксис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Иметь навык синхронного и диахронического морфемного и словообразовательного анализа.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9.Перевод текста со старославянского языка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Уметь объяснить лексическое значение слова в его историческом развитии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10.Сочинение-размышление по заданной цитате</w:t>
            </w:r>
          </w:p>
        </w:tc>
        <w:tc>
          <w:tcPr>
            <w:tcW w:w="3185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составлять логическое высказывание на определенную тему, приводить доказательства своей мысли, используя примеры из литературы и своего жизненного опыта. Умение использовать специальные средства выразительности речи.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</w:tr>
    </w:tbl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Вывод: Трудности с анализом языковых явлений с исторической точки зрения. Нет времени заниматься этим на уроках.</w:t>
      </w:r>
    </w:p>
    <w:p w:rsidR="00A575C4" w:rsidRDefault="00A575C4" w:rsidP="00C72B1A">
      <w:pPr>
        <w:rPr>
          <w:b/>
          <w:sz w:val="22"/>
          <w:szCs w:val="22"/>
        </w:rPr>
      </w:pPr>
    </w:p>
    <w:p w:rsidR="00A575C4" w:rsidRDefault="00A575C4" w:rsidP="00C72B1A">
      <w:pPr>
        <w:rPr>
          <w:b/>
          <w:sz w:val="22"/>
          <w:szCs w:val="22"/>
        </w:rPr>
      </w:pPr>
    </w:p>
    <w:p w:rsidR="00C72B1A" w:rsidRPr="003B6D7B" w:rsidRDefault="00C72B1A" w:rsidP="00C72B1A">
      <w:pPr>
        <w:rPr>
          <w:b/>
          <w:sz w:val="22"/>
          <w:szCs w:val="22"/>
          <w:u w:val="single"/>
        </w:rPr>
      </w:pPr>
      <w:r w:rsidRPr="003B6D7B">
        <w:rPr>
          <w:b/>
          <w:sz w:val="22"/>
          <w:szCs w:val="22"/>
        </w:rPr>
        <w:lastRenderedPageBreak/>
        <w:t>Предмет  русский язык   Класс  10-11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7"/>
        <w:gridCol w:w="9782"/>
        <w:gridCol w:w="1633"/>
      </w:tblGrid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1.Фонетика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различать звуки и буквы, знать основные фонетические процессы в слове: оглушение, озвончение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2.Синтаксичесий разбор предложения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Умение правильно определять члены предложения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3.Этимология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Уметь объяснить лексическое значение слова в его историческом развитии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4.Способыобразования слов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Уметь производить словообразовательный анализ слова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5.Алфавит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объяснять историческое происхождение слов и выражений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6.Фразеология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русской фразеологии и умение анализировать функционирование фразеологизмов в художественном тексте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7.Объяснение лексического значения слова с точки зрения синхронии и диахронии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Иметь навык синхронного и диахронического морфемного и словообразовательного анализа.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8.Образование страдательных причастий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i/>
                <w:sz w:val="22"/>
                <w:szCs w:val="22"/>
              </w:rPr>
              <w:t>Уметь образовывать страдательные причастия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9.Перевод текста со старославянского языка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Уметь объяснить лексическое значение слова в его историческом развитии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72B1A" w:rsidRPr="00FB4F38" w:rsidTr="00673EB4">
        <w:tc>
          <w:tcPr>
            <w:tcW w:w="1282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10.Сочинение-размышление по заданной цитате или пословице</w:t>
            </w:r>
          </w:p>
        </w:tc>
        <w:tc>
          <w:tcPr>
            <w:tcW w:w="3186" w:type="pct"/>
            <w:shd w:val="clear" w:color="auto" w:fill="auto"/>
          </w:tcPr>
          <w:p w:rsidR="00C72B1A" w:rsidRPr="00FB4F38" w:rsidRDefault="00C72B1A" w:rsidP="00E42E1E">
            <w:pPr>
              <w:rPr>
                <w:i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составлять логическое высказывание на определенную тему, приводить доказательства своей мысли, используя примеры из литературы и своего жизненного опыта. Умение использовать специальные средства выразительности речи.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</w:tbl>
    <w:p w:rsidR="00C72B1A" w:rsidRPr="00FB4F38" w:rsidRDefault="00C72B1A" w:rsidP="00C72B1A">
      <w:pPr>
        <w:spacing w:line="276" w:lineRule="auto"/>
        <w:rPr>
          <w:sz w:val="22"/>
          <w:szCs w:val="22"/>
        </w:rPr>
      </w:pPr>
      <w:r w:rsidRPr="00FB4F38">
        <w:rPr>
          <w:sz w:val="22"/>
          <w:szCs w:val="22"/>
        </w:rPr>
        <w:t>Вывод: Трудности с анализом языковых явлений с исторической точки зрения. Нет навыка внимательного изучения задания, аналитического его исследования.</w:t>
      </w:r>
    </w:p>
    <w:p w:rsidR="000669BE" w:rsidRPr="000842AC" w:rsidRDefault="000669BE" w:rsidP="00C72B1A">
      <w:pPr>
        <w:rPr>
          <w:b/>
          <w:sz w:val="22"/>
          <w:szCs w:val="22"/>
          <w:u w:val="single"/>
        </w:rPr>
      </w:pPr>
      <w:r w:rsidRPr="000842AC">
        <w:rPr>
          <w:b/>
          <w:sz w:val="22"/>
          <w:szCs w:val="22"/>
        </w:rPr>
        <w:t>Предмет:  литература</w:t>
      </w:r>
      <w:r w:rsidR="000842AC" w:rsidRPr="000842AC">
        <w:rPr>
          <w:b/>
          <w:sz w:val="22"/>
          <w:szCs w:val="22"/>
        </w:rPr>
        <w:t xml:space="preserve">     </w:t>
      </w:r>
      <w:r w:rsidR="00D6387E" w:rsidRPr="000842AC">
        <w:rPr>
          <w:b/>
          <w:sz w:val="22"/>
          <w:szCs w:val="22"/>
        </w:rPr>
        <w:t xml:space="preserve">  </w:t>
      </w:r>
      <w:r w:rsidR="003B6D7B">
        <w:rPr>
          <w:b/>
          <w:sz w:val="22"/>
          <w:szCs w:val="22"/>
        </w:rPr>
        <w:t>к</w:t>
      </w:r>
      <w:r w:rsidRPr="000842AC">
        <w:rPr>
          <w:b/>
          <w:sz w:val="22"/>
          <w:szCs w:val="22"/>
        </w:rPr>
        <w:t xml:space="preserve">ласс  10-11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9779"/>
        <w:gridCol w:w="1637"/>
      </w:tblGrid>
      <w:tr w:rsidR="000669BE" w:rsidRPr="00FB4F38" w:rsidTr="00C57744">
        <w:tc>
          <w:tcPr>
            <w:tcW w:w="1282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185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C57744">
        <w:tc>
          <w:tcPr>
            <w:tcW w:w="1282" w:type="pct"/>
            <w:shd w:val="clear" w:color="auto" w:fill="auto"/>
          </w:tcPr>
          <w:p w:rsidR="006C6632" w:rsidRDefault="00FB4F38" w:rsidP="0050382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Аналитическое задание. </w:t>
            </w:r>
            <w:r w:rsidR="00052714" w:rsidRPr="00FB4F38">
              <w:rPr>
                <w:b/>
                <w:sz w:val="22"/>
                <w:szCs w:val="22"/>
              </w:rPr>
              <w:t xml:space="preserve"> </w:t>
            </w:r>
          </w:p>
          <w:p w:rsidR="000669BE" w:rsidRPr="00FB4F38" w:rsidRDefault="000669BE" w:rsidP="00503827">
            <w:pPr>
              <w:rPr>
                <w:b/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Целостный анализ рассказа А.Слаповсого «Икша»: система персонажей и способы их характеристики; соотношение слов повествователя и слова героев, особенности речевых характеристик; смысл эпиграфа и концовки.</w:t>
            </w:r>
          </w:p>
        </w:tc>
        <w:tc>
          <w:tcPr>
            <w:tcW w:w="318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тему текста, его жанр, проблематику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Уметь использовать знания фактического материала из истории и теории литературы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авторскую позицию, выражать свои мысли и чувства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Умения логично, ясно излагать свои мысли, показывая речевую грамотность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обнаружить проблему, содержащуюся в поэтическом тексте, полно и убедительно объяснять ее смысл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владеть теоретико-литературными понятиями, аргументировано оперировать литературоведческими понятиями</w:t>
            </w:r>
          </w:p>
          <w:p w:rsidR="000669BE" w:rsidRPr="00FB4F38" w:rsidRDefault="000669BE" w:rsidP="00503827">
            <w:pPr>
              <w:rPr>
                <w:sz w:val="22"/>
                <w:szCs w:val="22"/>
                <w:u w:val="single"/>
              </w:rPr>
            </w:pPr>
            <w:r w:rsidRPr="00FB4F38">
              <w:rPr>
                <w:sz w:val="22"/>
                <w:szCs w:val="22"/>
              </w:rPr>
              <w:t>Умение  создавать текст, отличающийся композиционной стройностью и завершенностью, логичностью и ясностью изложения, показывающий речевую грамотность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  <w:u w:val="single"/>
              </w:rPr>
            </w:pPr>
          </w:p>
          <w:p w:rsidR="000669BE" w:rsidRPr="00FB4F38" w:rsidRDefault="00812833" w:rsidP="008128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0669BE" w:rsidRPr="00FB4F38" w:rsidTr="00C57744">
        <w:tc>
          <w:tcPr>
            <w:tcW w:w="1282" w:type="pct"/>
            <w:shd w:val="clear" w:color="auto" w:fill="auto"/>
          </w:tcPr>
          <w:p w:rsidR="000669BE" w:rsidRPr="00FB4F38" w:rsidRDefault="00FB4F38" w:rsidP="005476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Творческое задание. </w:t>
            </w:r>
            <w:r w:rsidR="000669BE" w:rsidRPr="00FB4F38">
              <w:rPr>
                <w:sz w:val="22"/>
                <w:szCs w:val="22"/>
              </w:rPr>
              <w:t>Выберите из комедии А.С</w:t>
            </w:r>
            <w:r w:rsidR="00547685" w:rsidRPr="00FB4F38">
              <w:rPr>
                <w:sz w:val="22"/>
                <w:szCs w:val="22"/>
              </w:rPr>
              <w:t>.</w:t>
            </w:r>
            <w:r w:rsidR="000669BE" w:rsidRPr="00FB4F38">
              <w:rPr>
                <w:sz w:val="22"/>
                <w:szCs w:val="22"/>
              </w:rPr>
              <w:t xml:space="preserve">Грибоедова эпиграф для произведения современной литературы. Кратко расскажите о выбранном вами произведении современного автора: какие смысловые акценты расставляет выбранный эпиграф? Как изменится </w:t>
            </w:r>
            <w:r w:rsidR="000669BE" w:rsidRPr="00FB4F38">
              <w:rPr>
                <w:sz w:val="22"/>
                <w:szCs w:val="22"/>
              </w:rPr>
              <w:lastRenderedPageBreak/>
              <w:t>читательское восприятие произведения при появлении эпиграфа?</w:t>
            </w:r>
          </w:p>
        </w:tc>
        <w:tc>
          <w:tcPr>
            <w:tcW w:w="318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>Умение раскрывать предложенную тему, обоснованно используя широкий спектр образных средств языка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нестандартно и оригинально раскрыть предложенную тему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логично, ясно излагать свои мысли</w:t>
            </w:r>
            <w:r w:rsidR="000842AC">
              <w:rPr>
                <w:sz w:val="22"/>
                <w:szCs w:val="22"/>
              </w:rPr>
              <w:t>, показывая речевую грамотность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  <w:u w:val="single"/>
              </w:rPr>
            </w:pPr>
          </w:p>
          <w:p w:rsidR="000669BE" w:rsidRPr="00FB4F38" w:rsidRDefault="00812833" w:rsidP="008128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</w:tr>
    </w:tbl>
    <w:p w:rsidR="000669BE" w:rsidRPr="00FB4F38" w:rsidRDefault="000669BE" w:rsidP="003B6D7B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lastRenderedPageBreak/>
        <w:t>Выводы: Учащиеся показали  удовлетворительные навыки при анализе комплексно художественного текста, создании своего высказывания на заданную тему.</w:t>
      </w:r>
    </w:p>
    <w:p w:rsidR="000669BE" w:rsidRPr="000842AC" w:rsidRDefault="000669BE" w:rsidP="003B6D7B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</w:t>
      </w:r>
      <w:r w:rsidR="00052714" w:rsidRPr="000842AC">
        <w:rPr>
          <w:b/>
          <w:sz w:val="22"/>
          <w:szCs w:val="22"/>
        </w:rPr>
        <w:t>: математи</w:t>
      </w:r>
      <w:r w:rsidR="00812833">
        <w:rPr>
          <w:b/>
          <w:sz w:val="22"/>
          <w:szCs w:val="22"/>
        </w:rPr>
        <w:t xml:space="preserve">ка    </w:t>
      </w:r>
      <w:r w:rsidR="00052714" w:rsidRPr="000842AC">
        <w:rPr>
          <w:b/>
          <w:sz w:val="22"/>
          <w:szCs w:val="22"/>
        </w:rPr>
        <w:t xml:space="preserve"> </w:t>
      </w:r>
      <w:r w:rsidR="000842AC">
        <w:rPr>
          <w:b/>
          <w:sz w:val="22"/>
          <w:szCs w:val="22"/>
        </w:rPr>
        <w:t>к</w:t>
      </w:r>
      <w:r w:rsidRPr="000842AC">
        <w:rPr>
          <w:b/>
          <w:sz w:val="22"/>
          <w:szCs w:val="22"/>
        </w:rPr>
        <w:t>ласс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224"/>
        <w:gridCol w:w="10065"/>
        <w:gridCol w:w="1637"/>
      </w:tblGrid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0842AC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 и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EA311F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Геометрия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градусной меры угла. Умение измерения углов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EA3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Текстовые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решать задачи на нахождение процентов от числа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EA3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Логические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условие задачи и выстраивать логические цепочки решений.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EA3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Разрезание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выполнять мысленные преобразования, которые видоизменяют местоположение имеющихся у учащихся в представлении образов, их структуру, строение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EA3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c>
          <w:tcPr>
            <w:tcW w:w="13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</w:t>
            </w:r>
          </w:p>
        </w:tc>
        <w:tc>
          <w:tcPr>
            <w:tcW w:w="105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Теория игр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теории алгоритмов и игр. Умение выстраивать стратегию решения, знание особенностей переборов вариантов. Умение видеть игровую ситуацию, предлагать вероятные шаги и ход игры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EA3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</w:tbl>
    <w:p w:rsidR="000669BE" w:rsidRPr="00FB4F38" w:rsidRDefault="000669BE" w:rsidP="000669BE">
      <w:pPr>
        <w:rPr>
          <w:sz w:val="22"/>
          <w:szCs w:val="22"/>
        </w:rPr>
      </w:pPr>
      <w:r w:rsidRPr="00FB4F38">
        <w:rPr>
          <w:sz w:val="22"/>
          <w:szCs w:val="22"/>
        </w:rPr>
        <w:t>Выводы: Учащиеся знают градусную меру углов и умеют применять при решении задач. Задачи на разрезания ребятам не знакомы.</w:t>
      </w:r>
    </w:p>
    <w:p w:rsidR="000669BE" w:rsidRPr="000842AC" w:rsidRDefault="000669BE" w:rsidP="000669BE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Предмет:</w:t>
      </w:r>
      <w:r w:rsidR="00812833">
        <w:rPr>
          <w:b/>
          <w:sz w:val="22"/>
          <w:szCs w:val="22"/>
        </w:rPr>
        <w:t xml:space="preserve">  математика   </w:t>
      </w:r>
      <w:r w:rsidR="00052714" w:rsidRPr="000842AC">
        <w:rPr>
          <w:b/>
          <w:sz w:val="22"/>
          <w:szCs w:val="22"/>
        </w:rPr>
        <w:t xml:space="preserve"> </w:t>
      </w:r>
      <w:r w:rsidRPr="000842AC">
        <w:rPr>
          <w:b/>
          <w:sz w:val="22"/>
          <w:szCs w:val="22"/>
        </w:rPr>
        <w:t>класс 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0065"/>
        <w:gridCol w:w="1637"/>
      </w:tblGrid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C57744">
        <w:trPr>
          <w:trHeight w:val="345"/>
        </w:trPr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Логические задачи.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Истинные и ложные утверждения.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устанавливать истинность и ложность суждений, выстраивать цепочку логических умозаключений.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rPr>
          <w:trHeight w:val="276"/>
        </w:trPr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Неравенства.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преобразовывать выражения,  выстраивать логические умозаключения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Теория чисел. Признаки делимости.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раскладывать число на разрядные слагаемые, доказывать методом «от противного».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rPr>
          <w:trHeight w:val="363"/>
        </w:trPr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Геометрия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понятий: «биссектриса», «медиана», «равнобедренные треугольники», «прямоугольные треугольники». Умение выстраивать логические умозаключения, проводить дополнительные построения.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Текстовые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принципа Дерихле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0669BE" w:rsidRPr="00FB4F38" w:rsidRDefault="000669BE" w:rsidP="00547685">
      <w:pPr>
        <w:rPr>
          <w:sz w:val="22"/>
          <w:szCs w:val="22"/>
        </w:rPr>
      </w:pPr>
      <w:r w:rsidRPr="00FB4F38">
        <w:rPr>
          <w:sz w:val="22"/>
          <w:szCs w:val="22"/>
        </w:rPr>
        <w:t>Выводы: задания олимпиады оказались для ребят не посильными. Не решена ни одна задача.</w:t>
      </w:r>
    </w:p>
    <w:p w:rsidR="000669BE" w:rsidRPr="000842AC" w:rsidRDefault="000669BE" w:rsidP="000669BE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Предмет:</w:t>
      </w:r>
      <w:r w:rsidR="000842AC">
        <w:rPr>
          <w:b/>
          <w:sz w:val="22"/>
          <w:szCs w:val="22"/>
        </w:rPr>
        <w:t xml:space="preserve">  математика    </w:t>
      </w:r>
      <w:r w:rsidR="00052714" w:rsidRPr="000842AC">
        <w:rPr>
          <w:b/>
          <w:sz w:val="22"/>
          <w:szCs w:val="22"/>
        </w:rPr>
        <w:t xml:space="preserve"> </w:t>
      </w:r>
      <w:r w:rsidRPr="000842AC">
        <w:rPr>
          <w:b/>
          <w:sz w:val="22"/>
          <w:szCs w:val="22"/>
        </w:rPr>
        <w:t>класс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0065"/>
        <w:gridCol w:w="1637"/>
      </w:tblGrid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Текстовые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составлять модель, анализировать полученные выражения.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Решение уравнения.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решения уравнения с двумя переменными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Логические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условие задачи и выстраивать логические цепочки решения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Геометрия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понятия «параллелограмма», «медиана», «средняя линия трапеции». Умение выстраивать логические умозаключения, проводить дополнительные построения.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669BE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Теория игр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теории алгоритмов и игр. Умение выстраивать стратегию решения, знание особенностей переборов вариантов. Умение видеть игровую ситуацию, предлагать вероятные шаги и ход игры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</w:tbl>
    <w:p w:rsidR="000669BE" w:rsidRPr="00FB4F38" w:rsidRDefault="000669BE" w:rsidP="00D95FF1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>Выводы: Умеют решать текстовые задачи, уравнения с двумя переменными, умеют выстраивать стратегию решения. Из-за неумения правильно перебирать, задание не доведено до конца.</w:t>
      </w:r>
    </w:p>
    <w:p w:rsidR="000669BE" w:rsidRPr="000842AC" w:rsidRDefault="000669BE" w:rsidP="000669BE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Предмет:</w:t>
      </w:r>
      <w:r w:rsidR="000842AC" w:rsidRPr="000842AC">
        <w:rPr>
          <w:b/>
          <w:sz w:val="22"/>
          <w:szCs w:val="22"/>
        </w:rPr>
        <w:t xml:space="preserve">  математика   </w:t>
      </w:r>
      <w:r w:rsidR="00052714" w:rsidRPr="000842AC">
        <w:rPr>
          <w:b/>
          <w:sz w:val="22"/>
          <w:szCs w:val="22"/>
        </w:rPr>
        <w:t xml:space="preserve">    </w:t>
      </w:r>
      <w:r w:rsidRPr="000842AC">
        <w:rPr>
          <w:b/>
          <w:sz w:val="22"/>
          <w:szCs w:val="22"/>
        </w:rPr>
        <w:t>класс 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0065"/>
        <w:gridCol w:w="1637"/>
      </w:tblGrid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Числовые последовательности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Знание метода математической индукции.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>Логическая задача.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Шестиугольник.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условие задачи и выстраивать логические цепочки решения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Стереометрия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 взаимное расположение прямых в пространстве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Функции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строить графики функций.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95FF1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Геометрия.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Трапеция.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понятий: «равнобокой трапеции», «описанная окружность». Умение выстраивать логические умозаключения, проводить дополнительные построения.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</w:tbl>
    <w:p w:rsidR="000669BE" w:rsidRPr="00FB4F38" w:rsidRDefault="000669BE" w:rsidP="00D95FF1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 Выводы: Учащиеся умеют анализировать условия задач, решать планиметрические задачи, знакомы с методом математической индукции. Не владеют знаниями по стереометрии</w:t>
      </w:r>
    </w:p>
    <w:p w:rsidR="000669BE" w:rsidRPr="003B6D7B" w:rsidRDefault="000669BE" w:rsidP="000669BE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</w:t>
      </w:r>
      <w:r w:rsidR="00052714" w:rsidRPr="003B6D7B">
        <w:rPr>
          <w:b/>
          <w:sz w:val="22"/>
          <w:szCs w:val="22"/>
        </w:rPr>
        <w:t xml:space="preserve">:  математика       </w:t>
      </w:r>
      <w:r w:rsidRPr="003B6D7B">
        <w:rPr>
          <w:b/>
          <w:sz w:val="22"/>
          <w:szCs w:val="22"/>
        </w:rPr>
        <w:t>класс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0065"/>
        <w:gridCol w:w="1637"/>
      </w:tblGrid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Теория чисел. Признаки делимости.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 метод математической индукции.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Тригонометрия.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преобразовывать тригонометрические выражения.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Геометрия.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Треугольник.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 проводить дополнительные построения, выполнять поворот плоскости, выстраивать логические умозаключения.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Стереометрия.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Пирамида. 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Знание понятия «правильная шестиугольная пирамида». Умение </w:t>
            </w:r>
            <w:r w:rsidRPr="00FB4F38">
              <w:rPr>
                <w:color w:val="000000"/>
                <w:sz w:val="22"/>
                <w:szCs w:val="22"/>
                <w:shd w:val="clear" w:color="auto" w:fill="FFFFFF"/>
              </w:rPr>
              <w:t xml:space="preserve"> выполнять  чертежи геометрических тел и их разверток,</w:t>
            </w:r>
            <w:r w:rsidRPr="00FB4F38">
              <w:rPr>
                <w:sz w:val="22"/>
                <w:szCs w:val="22"/>
              </w:rPr>
              <w:t xml:space="preserve"> выстраивать логические умозаключения.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47685" w:rsidRPr="00FB4F38" w:rsidTr="00C57744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Логическая задача.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условие задачи и выстраивать логические цепочки решения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0669BE" w:rsidRPr="00FB4F38" w:rsidRDefault="000669BE" w:rsidP="000669BE">
      <w:pPr>
        <w:rPr>
          <w:sz w:val="22"/>
          <w:szCs w:val="22"/>
        </w:rPr>
      </w:pPr>
      <w:r w:rsidRPr="00FB4F38">
        <w:rPr>
          <w:sz w:val="22"/>
          <w:szCs w:val="22"/>
        </w:rPr>
        <w:t>Выводы: Задания для учащихся 11 класса были не посильны.</w:t>
      </w: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 xml:space="preserve">Предмет:  физика       класс  8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9"/>
        <w:gridCol w:w="7126"/>
        <w:gridCol w:w="1637"/>
      </w:tblGrid>
      <w:tr w:rsidR="00C72B1A" w:rsidRPr="00FB4F38" w:rsidTr="00C57744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321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C57744">
        <w:trPr>
          <w:trHeight w:val="414"/>
        </w:trPr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 знаний  формул нахождения средней скорости, перевод единиц измерения в СИ.</w:t>
            </w:r>
          </w:p>
        </w:tc>
        <w:tc>
          <w:tcPr>
            <w:tcW w:w="2321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физики к решению  расчетных задач кинематики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25</w:t>
            </w:r>
          </w:p>
        </w:tc>
      </w:tr>
      <w:tr w:rsidR="00C72B1A" w:rsidRPr="00FB4F38" w:rsidTr="00C57744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знаний и умений  при решении расчётных задач на применение условия равновесия рычага</w:t>
            </w:r>
          </w:p>
        </w:tc>
        <w:tc>
          <w:tcPr>
            <w:tcW w:w="2321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решать расчётные задачи на применение уравнения моментов и нахождения момента тела.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50</w:t>
            </w:r>
          </w:p>
        </w:tc>
      </w:tr>
      <w:tr w:rsidR="00C72B1A" w:rsidRPr="00FB4F38" w:rsidTr="00C57744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знаний по теме давление. Умение находить массу тела в зависимости от оказываемого давления телом на поверхность</w:t>
            </w:r>
          </w:p>
        </w:tc>
        <w:tc>
          <w:tcPr>
            <w:tcW w:w="2321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решать расчётные задачи на применение формул для выражения давления тела, формул для расчета силы давления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100</w:t>
            </w:r>
          </w:p>
        </w:tc>
      </w:tr>
      <w:tr w:rsidR="00C72B1A" w:rsidRPr="00FB4F38" w:rsidTr="00C57744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знаний и умений  по теме «Количество теплоты», «Мощность»</w:t>
            </w:r>
          </w:p>
        </w:tc>
        <w:tc>
          <w:tcPr>
            <w:tcW w:w="2321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решать расчётные задачи на применение формул для выражения объема и массы тела, мощности, количества теплоты, необходимого для плавления тела.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58</w:t>
            </w:r>
          </w:p>
        </w:tc>
      </w:tr>
    </w:tbl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 Выводы: Высокий уровень сложности олимпиадных заданий муниципального  тура. Необходимо продолжить работу по формированию умений и навыков решать физические задачи различного уровня сложности. Необходимо активизировать познавательный интерес учащихся к предмету через использование ИКТ, эксперимента и решение задач. </w:t>
      </w:r>
    </w:p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 xml:space="preserve">:  Вывод искомой величины из основных формул.  Наибольшие затруднения вызвали задания: № 3, в котором проверялись знания и умения решать расчётные задачи на применение условия равновесия рычага; задание № 4- определение мощности тепловых потерь. </w:t>
      </w:r>
    </w:p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>Причины затруднений:</w:t>
      </w:r>
    </w:p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1. Не все учащиеся  смогли точно сформулировать ответ на задания.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2. Отсутствие устойчивых знаний формул.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3.  Не изучена тема - плавление вещества</w:t>
      </w:r>
    </w:p>
    <w:p w:rsidR="00A575C4" w:rsidRDefault="00A575C4" w:rsidP="00C72B1A">
      <w:pPr>
        <w:rPr>
          <w:b/>
          <w:sz w:val="22"/>
          <w:szCs w:val="22"/>
        </w:rPr>
      </w:pPr>
    </w:p>
    <w:p w:rsidR="00A575C4" w:rsidRDefault="00A575C4" w:rsidP="00C72B1A">
      <w:pPr>
        <w:rPr>
          <w:b/>
          <w:sz w:val="22"/>
          <w:szCs w:val="22"/>
        </w:rPr>
      </w:pP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lastRenderedPageBreak/>
        <w:t xml:space="preserve">Предмет:  физика        класс 10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8"/>
        <w:gridCol w:w="7406"/>
        <w:gridCol w:w="1358"/>
      </w:tblGrid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Знания и умения решать расчётные задачи на законы равноускоренного движения 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применять формулы для расчета времени движения, скорости, нахождение координаты тела 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Знания и умения решать расчётные задачи на применение законов Ньютона. 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Ньютона  при движении тела под действием нескольких сил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расчётные задачи на применение законов оптики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оптики, знания, полученные на уроках геометрии о равенстве треугольников.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расчётные задачи на применение закона Архимеда,  условия плавания тел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Умения применять формулы решать расчётные задачи на применение закона Архимеда,  условия плавания тел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расчетные задачи по теме электричество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читать электрические схемы.  Умение применять формулы для нахождения общего  сопротивления  цепи. Определять общее напряжение.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</w:tbl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Выводы: Олимпиадные задания муниципального тура подобраны с учётом знаний учащихся 10 классов на данный период. Задания решаемы. Необходимо активизировать познавательный интерес учащихся к предмету через использование ИКТ, эксперимента и решение задач.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ошибки:</w:t>
      </w:r>
      <w:r w:rsidRPr="00FB4F38">
        <w:rPr>
          <w:sz w:val="22"/>
          <w:szCs w:val="22"/>
        </w:rPr>
        <w:t xml:space="preserve"> недочёты в формулировке ответов, незнание основных формул.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Причины затруднений: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 xml:space="preserve">1. Неумение применить знания законов физики для решения задач.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 xml:space="preserve">2. Отсутствие устойчивых знаний формул.         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3. Учащиеся вместо внимательного анализа задачи пытаются просто подобрать «подходящую» формулу и подставить в неё значение заданных величин.</w:t>
      </w: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 xml:space="preserve">Предмет:  физика      класс 11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8"/>
        <w:gridCol w:w="7406"/>
        <w:gridCol w:w="1358"/>
      </w:tblGrid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расчётные задачи на применение законов кинематики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физики к решению  расчетных задач кинематики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Знания и умения решать расчетные задачи по теме динамика.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действующие силы.  Знать и применять законы Ньютона.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расчётные задачи на применение закона Архимеда,  условия плавания тел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Умения применять формулы решать расчётные задачи на применение закона Архимеда,  условия плавания тел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расчетные задачи по теме электричество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физики к решению  расчетных задач по электричеству: закон Кулона, знание формул электроемкости конденсатора, электрической энергии.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  <w:tr w:rsidR="00C72B1A" w:rsidRPr="00FB4F38" w:rsidTr="00E42E1E">
        <w:tc>
          <w:tcPr>
            <w:tcW w:w="2146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и умения решать расчётные задачи на применение законов оптики</w:t>
            </w:r>
          </w:p>
        </w:tc>
        <w:tc>
          <w:tcPr>
            <w:tcW w:w="2412" w:type="pct"/>
            <w:shd w:val="clear" w:color="auto" w:fill="auto"/>
          </w:tcPr>
          <w:p w:rsidR="00C72B1A" w:rsidRPr="00FB4F38" w:rsidRDefault="00C72B1A" w:rsidP="00E42E1E">
            <w:pPr>
              <w:jc w:val="both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применять законы оптики, построение в плоском зеркале и тонкой линзе, формулу линзы.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0</w:t>
            </w:r>
          </w:p>
        </w:tc>
      </w:tr>
    </w:tbl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>Выводы: Олимпиадные задания муниципального тура подобраны с учётом знаний учащихся 11  классов на данный период. Задания решаемы.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ошибки:</w:t>
      </w:r>
      <w:r w:rsidRPr="00FB4F38">
        <w:rPr>
          <w:sz w:val="22"/>
          <w:szCs w:val="22"/>
        </w:rPr>
        <w:t xml:space="preserve">  недочёты в формулировке ответов, незнание основных формул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Причины затруднений: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 xml:space="preserve">1. Неумение применить знания законов физики для решения задач. </w:t>
      </w:r>
    </w:p>
    <w:p w:rsidR="00C72B1A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 xml:space="preserve">2. Отсутствие устойчивых знаний формул.       </w:t>
      </w:r>
    </w:p>
    <w:p w:rsidR="00A575C4" w:rsidRDefault="00A575C4" w:rsidP="00D053DC">
      <w:pPr>
        <w:rPr>
          <w:b/>
          <w:sz w:val="22"/>
          <w:szCs w:val="22"/>
        </w:rPr>
      </w:pPr>
    </w:p>
    <w:p w:rsidR="00A575C4" w:rsidRDefault="00A575C4" w:rsidP="00D053DC">
      <w:pPr>
        <w:rPr>
          <w:b/>
          <w:sz w:val="22"/>
          <w:szCs w:val="22"/>
        </w:rPr>
      </w:pPr>
    </w:p>
    <w:p w:rsidR="00D053DC" w:rsidRPr="000842AC" w:rsidRDefault="00D053DC" w:rsidP="00D053DC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lastRenderedPageBreak/>
        <w:t>Предмет:</w:t>
      </w:r>
      <w:r>
        <w:rPr>
          <w:b/>
          <w:sz w:val="22"/>
          <w:szCs w:val="22"/>
        </w:rPr>
        <w:t xml:space="preserve"> английский язык    </w:t>
      </w:r>
      <w:r w:rsidRPr="000842AC">
        <w:rPr>
          <w:b/>
          <w:sz w:val="22"/>
          <w:szCs w:val="22"/>
        </w:rPr>
        <w:t xml:space="preserve"> Класс: 9-11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9491"/>
        <w:gridCol w:w="1358"/>
      </w:tblGrid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1.Чтение текста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Общее понимание текста</w:t>
            </w:r>
          </w:p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Понимание запрашиваемой информации в тексте</w:t>
            </w:r>
          </w:p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Полное понимание информации в тексте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45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 Прослушивание текста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Понимание запрашиваемой информации в тексте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38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3. Лексико-грамматическое задание 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Знать сочетание слов и грамматических форм в предложении. Знать временные формы глагола.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33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 Написание истории.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Логично и связно изложить свои мысли. Выдержать объём 140-180 слов.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30</w:t>
            </w:r>
          </w:p>
        </w:tc>
      </w:tr>
    </w:tbl>
    <w:p w:rsidR="00D053DC" w:rsidRPr="00FB4F38" w:rsidRDefault="00D053DC" w:rsidP="00D053DC">
      <w:pPr>
        <w:jc w:val="both"/>
        <w:rPr>
          <w:sz w:val="22"/>
          <w:szCs w:val="22"/>
        </w:rPr>
      </w:pPr>
      <w:r w:rsidRPr="00FB4F38">
        <w:rPr>
          <w:rFonts w:eastAsia="Calibri"/>
          <w:sz w:val="22"/>
          <w:szCs w:val="22"/>
          <w:lang w:eastAsia="en-US"/>
        </w:rPr>
        <w:t xml:space="preserve">Выводы:  </w:t>
      </w:r>
      <w:r w:rsidRPr="00FB4F38">
        <w:rPr>
          <w:sz w:val="22"/>
          <w:szCs w:val="22"/>
        </w:rPr>
        <w:t>учащиеся 9-11 классов недостаточно хорошо справились с выполнением задания Writing (написанием истории).</w:t>
      </w:r>
    </w:p>
    <w:p w:rsidR="00D053DC" w:rsidRPr="000842AC" w:rsidRDefault="00D053DC" w:rsidP="00D053DC">
      <w:pPr>
        <w:rPr>
          <w:rFonts w:eastAsia="Calibri"/>
          <w:b/>
          <w:sz w:val="22"/>
          <w:szCs w:val="22"/>
          <w:lang w:eastAsia="en-US"/>
        </w:rPr>
      </w:pPr>
      <w:r w:rsidRPr="000842AC">
        <w:rPr>
          <w:rFonts w:eastAsia="Calibri"/>
          <w:b/>
          <w:sz w:val="22"/>
          <w:szCs w:val="22"/>
          <w:lang w:eastAsia="en-US"/>
        </w:rPr>
        <w:t>Предмет: биология              Класс: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9491"/>
        <w:gridCol w:w="1358"/>
      </w:tblGrid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Задания с выбором одного ответа из четырёх возможных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работать с биологическими терминами, знаниями из раздела «ботаника», «зоология».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50,6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с одним вариантом ответа из четырёх возможных, но требующие предварительного множественного выбора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Находить общие признаки у разных организмов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Тестовые задания в виде суждения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оценивать правильные или неправильные суждения по ботанике. Строению клетки, размножению простейших.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48</w:t>
            </w:r>
          </w:p>
        </w:tc>
      </w:tr>
      <w:tr w:rsidR="00D053DC" w:rsidRPr="00FB4F38" w:rsidTr="00812833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на соответствие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устанавливать соответствие между характеристикой и видом объекта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56</w:t>
            </w:r>
          </w:p>
        </w:tc>
      </w:tr>
    </w:tbl>
    <w:p w:rsidR="00D053DC" w:rsidRPr="000842AC" w:rsidRDefault="00D053DC" w:rsidP="00D053DC">
      <w:pPr>
        <w:rPr>
          <w:rFonts w:eastAsia="Calibri"/>
          <w:b/>
          <w:sz w:val="22"/>
          <w:szCs w:val="22"/>
          <w:lang w:eastAsia="en-US"/>
        </w:rPr>
      </w:pPr>
      <w:r w:rsidRPr="000842AC">
        <w:rPr>
          <w:rFonts w:eastAsia="Calibri"/>
          <w:b/>
          <w:sz w:val="22"/>
          <w:szCs w:val="22"/>
          <w:lang w:eastAsia="en-US"/>
        </w:rPr>
        <w:t xml:space="preserve">Предмет: биология       </w:t>
      </w:r>
      <w:r>
        <w:rPr>
          <w:rFonts w:eastAsia="Calibri"/>
          <w:b/>
          <w:sz w:val="22"/>
          <w:szCs w:val="22"/>
          <w:lang w:eastAsia="en-US"/>
        </w:rPr>
        <w:t>к</w:t>
      </w:r>
      <w:r w:rsidRPr="000842AC">
        <w:rPr>
          <w:rFonts w:eastAsia="Calibri"/>
          <w:b/>
          <w:sz w:val="22"/>
          <w:szCs w:val="22"/>
          <w:lang w:eastAsia="en-US"/>
        </w:rPr>
        <w:t>ласс: 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9491"/>
        <w:gridCol w:w="1358"/>
      </w:tblGrid>
      <w:tr w:rsidR="00D053DC" w:rsidRPr="00FB4F38" w:rsidTr="00F653AB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D053DC" w:rsidRPr="00FB4F38" w:rsidTr="00F653AB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Задания с выбором одного ответа из четырёх возможных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работать с биологическими терминами, знаниями из раздела «ботаника», «зоология», «анатомия»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36,6</w:t>
            </w:r>
          </w:p>
        </w:tc>
      </w:tr>
      <w:tr w:rsidR="00D053DC" w:rsidRPr="00FB4F38" w:rsidTr="00F653AB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с одним вариантом ответа из четырёх возможных, но требующие предварительного множественного выбора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Находить общие признаки у разных организмов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34</w:t>
            </w:r>
          </w:p>
        </w:tc>
      </w:tr>
      <w:tr w:rsidR="00D053DC" w:rsidRPr="00FB4F38" w:rsidTr="00F653AB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Тестовые задания в виде суждения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оценивать правильные или неправильные суждения по ботанике. Строению клетки, размножению простейших.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</w:tr>
      <w:tr w:rsidR="00D053DC" w:rsidRPr="00FB4F38" w:rsidTr="00F653AB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на соответствие</w:t>
            </w:r>
          </w:p>
        </w:tc>
        <w:tc>
          <w:tcPr>
            <w:tcW w:w="3091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устанавливать соответствие между характеристикой и видом объекта</w:t>
            </w:r>
          </w:p>
        </w:tc>
        <w:tc>
          <w:tcPr>
            <w:tcW w:w="442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12,5</w:t>
            </w:r>
          </w:p>
        </w:tc>
      </w:tr>
    </w:tbl>
    <w:p w:rsidR="00D053DC" w:rsidRPr="000842AC" w:rsidRDefault="00D053DC" w:rsidP="00D053DC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0842AC">
        <w:rPr>
          <w:rFonts w:eastAsia="Calibri"/>
          <w:b/>
          <w:sz w:val="22"/>
          <w:szCs w:val="22"/>
          <w:lang w:eastAsia="en-US"/>
        </w:rPr>
        <w:t>Предмет: биология  класс: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9356"/>
        <w:gridCol w:w="1492"/>
      </w:tblGrid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Задания с выбором одного ответа из четырёх возможных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работать с биологическими терминами, знаниями из раздела «ботаника», «зоология», «анатомия»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43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с одним вариантом ответа из четырёх возможных, но требующие предварительного множественного выбора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Находить общие признаки у разных организмов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38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lastRenderedPageBreak/>
              <w:t>Тестовые задания в виде суждения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оценивать правильные или неправильные суждения по ботанике. Строению клетки, анатомии.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46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на соответствие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устанавливать соответствие между характеристикой и видом объекта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</w:tr>
    </w:tbl>
    <w:p w:rsidR="00D053DC" w:rsidRPr="000842AC" w:rsidRDefault="006C6632" w:rsidP="00D053DC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Предмет: биология  </w:t>
      </w:r>
      <w:r w:rsidR="00D053DC" w:rsidRPr="000842AC">
        <w:rPr>
          <w:rFonts w:eastAsia="Calibri"/>
          <w:b/>
          <w:sz w:val="22"/>
          <w:szCs w:val="22"/>
          <w:lang w:eastAsia="en-US"/>
        </w:rPr>
        <w:t xml:space="preserve"> </w:t>
      </w:r>
      <w:r w:rsidR="00D053DC">
        <w:rPr>
          <w:rFonts w:eastAsia="Calibri"/>
          <w:b/>
          <w:sz w:val="22"/>
          <w:szCs w:val="22"/>
          <w:lang w:eastAsia="en-US"/>
        </w:rPr>
        <w:t>к</w:t>
      </w:r>
      <w:r w:rsidR="00D053DC" w:rsidRPr="000842AC">
        <w:rPr>
          <w:rFonts w:eastAsia="Calibri"/>
          <w:b/>
          <w:sz w:val="22"/>
          <w:szCs w:val="22"/>
          <w:lang w:eastAsia="en-US"/>
        </w:rPr>
        <w:t>ласс: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9356"/>
        <w:gridCol w:w="1492"/>
      </w:tblGrid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Задания с выбором одного ответа из четырёх возможных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работать с биологическими терминами, знаниями из раздела «ботаника», «зоология», «анатомия», «общая биология».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с одним вариантом ответа из четырёх возможных, но требующие предварительного множественного выбора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Находить общие признаки у разных организмов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Тестовые задания в виде суждения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оценивать правильные или неправильные суждения по ботанике. Строению клетки, анатомии, общей биологии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Задание на соответствие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Умение устанавливать соответствие между характеристикой и видом объекта</w:t>
            </w:r>
          </w:p>
        </w:tc>
        <w:tc>
          <w:tcPr>
            <w:tcW w:w="48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</w:tr>
    </w:tbl>
    <w:p w:rsidR="00D053DC" w:rsidRPr="00FB4F38" w:rsidRDefault="00D053DC" w:rsidP="00D053DC">
      <w:pPr>
        <w:jc w:val="both"/>
        <w:rPr>
          <w:rFonts w:eastAsia="Calibri"/>
          <w:sz w:val="22"/>
          <w:szCs w:val="22"/>
          <w:lang w:eastAsia="en-US"/>
        </w:rPr>
      </w:pPr>
      <w:r w:rsidRPr="00FB4F38">
        <w:rPr>
          <w:rFonts w:eastAsia="Calibri"/>
          <w:sz w:val="22"/>
          <w:szCs w:val="22"/>
          <w:lang w:eastAsia="en-US"/>
        </w:rPr>
        <w:t>Выводы:  при подготовке  учащихся к олимпиадам разного уровня больше уделять внимания работы с терминами, повторять пройденный материал за прошедший период обучения, использовать задания, приближенные к олимпиадным материалам, участвовать в олимпиадах заочных, использовать активно интернет-ресурсы.</w:t>
      </w:r>
    </w:p>
    <w:p w:rsidR="00C72B1A" w:rsidRPr="000842AC" w:rsidRDefault="00C72B1A" w:rsidP="00C72B1A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</w:t>
      </w:r>
      <w:r>
        <w:rPr>
          <w:b/>
          <w:sz w:val="22"/>
          <w:szCs w:val="22"/>
        </w:rPr>
        <w:t xml:space="preserve">: история  </w:t>
      </w:r>
      <w:r w:rsidRPr="000842AC">
        <w:rPr>
          <w:b/>
          <w:sz w:val="22"/>
          <w:szCs w:val="22"/>
        </w:rPr>
        <w:t>класс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630"/>
        <w:gridCol w:w="8784"/>
        <w:gridCol w:w="1358"/>
      </w:tblGrid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 Задание на выбор верного варианта ответа.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явления и факты из общего ряда.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 История родного края.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</w:tr>
      <w:tr w:rsidR="00C72B1A" w:rsidRPr="00FB4F38" w:rsidTr="00C72B1A">
        <w:trPr>
          <w:trHeight w:val="534"/>
        </w:trPr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Задания с рядами фактов, расположение в хронологическом порядке.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формулирование краткого ответа, анализ исторической ситуации.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сущностных характеристик.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установление соответствия</w:t>
            </w:r>
          </w:p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C72B1A" w:rsidP="00E42E1E">
            <w:pPr>
              <w:rPr>
                <w:sz w:val="22"/>
                <w:szCs w:val="22"/>
              </w:rPr>
            </w:pP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явления. 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 Знание исторических деятелей.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фактов. 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в., 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Задания с рядами понятий, фактов.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выделять лишнее, объяснять выбор.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со схемой.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признакам. История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Хронологическая задача.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выполнять познавательные и практические задания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Кроссворд.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ряда ключевых понятий истории развития России с древнейших времен до XV</w:t>
            </w:r>
            <w:r w:rsidRPr="00FB4F38">
              <w:rPr>
                <w:sz w:val="22"/>
                <w:szCs w:val="22"/>
                <w:lang w:val="en-US"/>
              </w:rPr>
              <w:t>I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</w:t>
            </w:r>
          </w:p>
        </w:tc>
      </w:tr>
      <w:tr w:rsidR="00C72B1A" w:rsidRPr="00FB4F38" w:rsidTr="00C72B1A">
        <w:tc>
          <w:tcPr>
            <w:tcW w:w="189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10.</w:t>
            </w:r>
          </w:p>
        </w:tc>
        <w:tc>
          <w:tcPr>
            <w:tcW w:w="1508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иллюстративным источником. Задание на формулирование развернутого ответа.</w:t>
            </w:r>
          </w:p>
        </w:tc>
        <w:tc>
          <w:tcPr>
            <w:tcW w:w="286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работать с иллюстративным материалом. Умение строить логическое рассуждение, умозаключение (индуктивное, дедуктивное и по аналогии) и делать выводы. История России древнейших времен.</w:t>
            </w:r>
          </w:p>
        </w:tc>
        <w:tc>
          <w:tcPr>
            <w:tcW w:w="442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 </w:t>
            </w:r>
          </w:p>
        </w:tc>
      </w:tr>
    </w:tbl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lastRenderedPageBreak/>
        <w:t>Выводы:  Учащиеся  не справились  с большинством заданий  и показали  низкий уровень знаний.</w:t>
      </w:r>
    </w:p>
    <w:p w:rsidR="00C72B1A" w:rsidRPr="000842AC" w:rsidRDefault="00C72B1A" w:rsidP="00C72B1A">
      <w:pPr>
        <w:jc w:val="both"/>
        <w:rPr>
          <w:b/>
          <w:i/>
          <w:sz w:val="22"/>
          <w:szCs w:val="22"/>
        </w:rPr>
      </w:pPr>
      <w:r w:rsidRPr="00FB4F38">
        <w:rPr>
          <w:i/>
          <w:sz w:val="22"/>
          <w:szCs w:val="22"/>
        </w:rPr>
        <w:t xml:space="preserve">Типичные ошибки: </w:t>
      </w:r>
      <w:r w:rsidRPr="00FB4F38">
        <w:rPr>
          <w:sz w:val="22"/>
          <w:szCs w:val="22"/>
        </w:rPr>
        <w:t xml:space="preserve">У большинства  учащихся  вызвали затруднения  задания  на сопоставление дат, событий   и  изображений, связанных с ними, а также расстановка событий в соответствии с хронологией. Полностью не выполнены задание на формулирование развернутого ответа и задания с рядами фактов, расположение в хронологическом порядке. Выявлены трудности в выполнение задания на формулирование развернутого ответа. Очень низкий уровень знаний </w:t>
      </w:r>
      <w:r w:rsidRPr="000842AC">
        <w:rPr>
          <w:sz w:val="22"/>
          <w:szCs w:val="22"/>
        </w:rPr>
        <w:t>хронологии.</w:t>
      </w:r>
    </w:p>
    <w:p w:rsidR="00C72B1A" w:rsidRPr="000842AC" w:rsidRDefault="00C72B1A" w:rsidP="00C72B1A">
      <w:pPr>
        <w:rPr>
          <w:b/>
          <w:sz w:val="22"/>
          <w:szCs w:val="22"/>
        </w:rPr>
      </w:pPr>
      <w:r w:rsidRPr="000842AC">
        <w:rPr>
          <w:b/>
          <w:sz w:val="22"/>
          <w:szCs w:val="22"/>
        </w:rPr>
        <w:t>Предмет:  история   класс 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4676"/>
        <w:gridCol w:w="8646"/>
        <w:gridCol w:w="1495"/>
      </w:tblGrid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выбор верного варианта ответа или нескольких ответов. 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явления и факты из общего ряда. История России с древнейших времен до X</w:t>
            </w:r>
            <w:r w:rsidRPr="00FB4F38">
              <w:rPr>
                <w:sz w:val="22"/>
                <w:szCs w:val="22"/>
                <w:lang w:val="en-US"/>
              </w:rPr>
              <w:t>IX</w:t>
            </w:r>
            <w:r w:rsidRPr="00FB4F38">
              <w:rPr>
                <w:sz w:val="22"/>
                <w:szCs w:val="22"/>
              </w:rPr>
              <w:t xml:space="preserve"> в. История родного края.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2.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установление соответствия. 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явления. Поиск и извлечение информации по заданной теме. История России с древнейших времен до X</w:t>
            </w:r>
            <w:r w:rsidRPr="00FB4F38">
              <w:rPr>
                <w:sz w:val="22"/>
                <w:szCs w:val="22"/>
                <w:lang w:val="en-US"/>
              </w:rPr>
              <w:t>IX</w:t>
            </w:r>
            <w:r w:rsidRPr="00FB4F38">
              <w:rPr>
                <w:sz w:val="22"/>
                <w:szCs w:val="22"/>
              </w:rPr>
              <w:t xml:space="preserve"> в. Знание исторических деятелей.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анализ карты.</w:t>
            </w:r>
          </w:p>
          <w:p w:rsidR="00C72B1A" w:rsidRPr="00FB4F38" w:rsidRDefault="00C72B1A" w:rsidP="00E42E1E">
            <w:pPr>
              <w:rPr>
                <w:sz w:val="22"/>
                <w:szCs w:val="22"/>
              </w:rPr>
            </w:pP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Поиск и извлечение информации по заданной теме. Перевод информации из одной знаковой системы в другую. История России и мира </w:t>
            </w:r>
            <w:r w:rsidRPr="00FB4F38">
              <w:rPr>
                <w:sz w:val="22"/>
                <w:szCs w:val="22"/>
                <w:lang w:val="en-US"/>
              </w:rPr>
              <w:t>XV-XIX в.в.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установление соответствия. 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объединять предметы и явления в группы по определенным признакам, сравнивать, классифицировать и обобщать факты и явления.  Поиск и извлечение информации по заданной теме. История России и мира </w:t>
            </w:r>
            <w:r w:rsidRPr="00FB4F38">
              <w:rPr>
                <w:sz w:val="22"/>
                <w:szCs w:val="22"/>
                <w:lang w:val="en-US"/>
              </w:rPr>
              <w:t>XV</w:t>
            </w:r>
            <w:r w:rsidRPr="00FB4F38">
              <w:rPr>
                <w:sz w:val="22"/>
                <w:szCs w:val="22"/>
              </w:rPr>
              <w:t>-</w:t>
            </w:r>
            <w:r w:rsidRPr="00FB4F38">
              <w:rPr>
                <w:sz w:val="22"/>
                <w:szCs w:val="22"/>
                <w:lang w:val="en-US"/>
              </w:rPr>
              <w:t>XIX</w:t>
            </w:r>
            <w:r w:rsidRPr="00FB4F38">
              <w:rPr>
                <w:sz w:val="22"/>
                <w:szCs w:val="22"/>
              </w:rPr>
              <w:t xml:space="preserve"> в.в.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историческими текстами. Задание на формулирование развернутого ответа.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сущностных характеристик. Умение проводить поиск исторической информации в текстовых источниках. История России XVII в.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</w:p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Хронологическая задача.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выполнять познавательные и практические задания.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Кроссворд.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ряда ключевых понятий истории России с древнейших времен до X</w:t>
            </w:r>
            <w:r w:rsidRPr="00FB4F38">
              <w:rPr>
                <w:sz w:val="22"/>
                <w:szCs w:val="22"/>
                <w:lang w:val="en-US"/>
              </w:rPr>
              <w:t>IX</w:t>
            </w:r>
            <w:r w:rsidRPr="00FB4F38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 </w:t>
            </w:r>
          </w:p>
        </w:tc>
      </w:tr>
      <w:tr w:rsidR="00C72B1A" w:rsidRPr="00FB4F38" w:rsidTr="00E42E1E">
        <w:tc>
          <w:tcPr>
            <w:tcW w:w="174" w:type="pct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8.</w:t>
            </w:r>
          </w:p>
        </w:tc>
        <w:tc>
          <w:tcPr>
            <w:tcW w:w="152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Сочинение-эссе. 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собственного отношения к историческим событиям.</w:t>
            </w:r>
          </w:p>
        </w:tc>
        <w:tc>
          <w:tcPr>
            <w:tcW w:w="487" w:type="pct"/>
            <w:shd w:val="clear" w:color="auto" w:fill="auto"/>
          </w:tcPr>
          <w:p w:rsidR="00C72B1A" w:rsidRPr="00FB4F38" w:rsidRDefault="00812833" w:rsidP="00E42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</w:tbl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 Выводы:  Учащиеся  не справились  с большинством заданий  и показали  низкий уровень знаний. Участники  олимпиады  преодолели порог в 25% от максимально возможного количества баллов всего в трёх заданиях (1, 5, 7). Полное отсутствие умения выполнять познавательные и практические задания.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 xml:space="preserve">: </w:t>
      </w:r>
    </w:p>
    <w:p w:rsidR="00C72B1A" w:rsidRPr="00FB4F38" w:rsidRDefault="00C72B1A" w:rsidP="00C72B1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FB4F38">
        <w:rPr>
          <w:sz w:val="22"/>
          <w:szCs w:val="22"/>
        </w:rPr>
        <w:t>-У большинства  учащихся  вызвали затруднения  задания  на сопоставление дат, событий   и  изображений, связанных с ними, а также расстановка событий в соответствии с хронологией.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-Практически все не справились с анализом карты.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 xml:space="preserve">- Полностью не выполнены задание на формулирование развернутого ответа и задания с рядами фактов, расположение в хронологическом порядке. </w:t>
      </w:r>
    </w:p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-Выявлены трудности в выполнение задания на выбор верного ответа.</w:t>
      </w:r>
    </w:p>
    <w:p w:rsidR="00C72B1A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-Отсутствует умение определять собственное отношение к историческим событиям (сочинение-эссе)</w:t>
      </w:r>
      <w:r w:rsidR="00D053DC">
        <w:rPr>
          <w:sz w:val="22"/>
          <w:szCs w:val="22"/>
        </w:rPr>
        <w:t>.</w:t>
      </w:r>
    </w:p>
    <w:p w:rsidR="00D053DC" w:rsidRPr="000842AC" w:rsidRDefault="00D053DC" w:rsidP="00D053DC">
      <w:pPr>
        <w:rPr>
          <w:rFonts w:eastAsia="Calibri"/>
          <w:b/>
          <w:sz w:val="22"/>
          <w:szCs w:val="22"/>
          <w:lang w:eastAsia="en-US"/>
        </w:rPr>
      </w:pPr>
      <w:r w:rsidRPr="000842AC">
        <w:rPr>
          <w:b/>
          <w:sz w:val="22"/>
          <w:szCs w:val="22"/>
        </w:rPr>
        <w:t>Предмет:  история</w:t>
      </w:r>
      <w:r w:rsidRPr="000842AC">
        <w:rPr>
          <w:rFonts w:eastAsia="Calibri"/>
          <w:b/>
          <w:sz w:val="22"/>
          <w:szCs w:val="22"/>
          <w:lang w:eastAsia="en-US"/>
        </w:rPr>
        <w:t xml:space="preserve">       </w:t>
      </w:r>
      <w:r w:rsidRPr="000842AC">
        <w:rPr>
          <w:b/>
          <w:sz w:val="22"/>
          <w:szCs w:val="22"/>
        </w:rPr>
        <w:t>класс 10-11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9356"/>
        <w:gridCol w:w="1492"/>
      </w:tblGrid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выбор на формулирование краткого ответа, анализ исторической ситуации. 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явления. Причинно-следственный анализ. История России и мира XIX века.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</w:p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</w:p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с рядами исторических понятий, фактов.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выделять лишнее, объяснять выбор. История ВОВ.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</w:p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 xml:space="preserve">Задания с рядами исторических фактов, расположение в хронологическом порядке. 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признакам. История России с древнейших времен до наших дней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</w:p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историческими текстами. Задание на формулирование развернутого ответа.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Определение сущностных характеристик. Умение проводить поиск исторической информации в текстовых источниках. История России </w:t>
            </w:r>
            <w:r w:rsidRPr="00FB4F38">
              <w:rPr>
                <w:sz w:val="22"/>
                <w:szCs w:val="22"/>
                <w:lang w:val="en-US"/>
              </w:rPr>
              <w:t>XVII</w:t>
            </w:r>
            <w:r w:rsidRPr="00FB4F38">
              <w:rPr>
                <w:sz w:val="22"/>
                <w:szCs w:val="22"/>
              </w:rPr>
              <w:t xml:space="preserve"> </w:t>
            </w:r>
            <w:r w:rsidRPr="00FB4F38">
              <w:rPr>
                <w:sz w:val="22"/>
                <w:szCs w:val="22"/>
                <w:lang w:val="en-US"/>
              </w:rPr>
              <w:t>в.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D053DC" w:rsidP="00732F50">
            <w:pPr>
              <w:jc w:val="center"/>
              <w:rPr>
                <w:sz w:val="22"/>
                <w:szCs w:val="22"/>
              </w:rPr>
            </w:pPr>
          </w:p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Кроссворд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ряда ключевых понятий истории развития культуры  России.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</w:p>
        </w:tc>
      </w:tr>
      <w:tr w:rsidR="00D053DC" w:rsidRPr="00FB4F38" w:rsidTr="00732F50">
        <w:tc>
          <w:tcPr>
            <w:tcW w:w="146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Сочинение-эссе</w:t>
            </w:r>
          </w:p>
        </w:tc>
        <w:tc>
          <w:tcPr>
            <w:tcW w:w="3047" w:type="pct"/>
            <w:shd w:val="clear" w:color="auto" w:fill="auto"/>
          </w:tcPr>
          <w:p w:rsidR="00D053DC" w:rsidRPr="00FB4F38" w:rsidRDefault="00D053DC" w:rsidP="00732F50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собственного отношения к историческим событиям</w:t>
            </w:r>
          </w:p>
        </w:tc>
        <w:tc>
          <w:tcPr>
            <w:tcW w:w="486" w:type="pct"/>
            <w:shd w:val="clear" w:color="auto" w:fill="auto"/>
          </w:tcPr>
          <w:p w:rsidR="00D053DC" w:rsidRPr="00FB4F38" w:rsidRDefault="00812833" w:rsidP="00732F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</w:tbl>
    <w:p w:rsidR="00D053DC" w:rsidRPr="00FB4F38" w:rsidRDefault="00D053DC" w:rsidP="00D053DC">
      <w:pPr>
        <w:jc w:val="both"/>
        <w:rPr>
          <w:sz w:val="22"/>
          <w:szCs w:val="22"/>
        </w:rPr>
      </w:pPr>
      <w:r w:rsidRPr="00FB4F38">
        <w:rPr>
          <w:b/>
          <w:i/>
          <w:sz w:val="22"/>
          <w:szCs w:val="22"/>
        </w:rPr>
        <w:t xml:space="preserve"> </w:t>
      </w:r>
      <w:r w:rsidRPr="00FB4F38">
        <w:rPr>
          <w:sz w:val="22"/>
          <w:szCs w:val="22"/>
        </w:rPr>
        <w:t>Выводы:  Анализ результатов муниципального этапа олимпиады по истории  позволил выявить низкий уровень подготовки учащихся по основным разделам истории, проверить сформированность практических умений работы с историческими источниками, определить основные трудности. Участники  олимпиады не смогли достаточно хорошо справиться с заданиями и не преодолели порог в 25% от максимально возможного количества баллов (кроме 1 задания).</w:t>
      </w:r>
    </w:p>
    <w:p w:rsidR="00D053DC" w:rsidRPr="00FB4F38" w:rsidRDefault="00D053DC" w:rsidP="00D053DC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  </w:t>
      </w: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 xml:space="preserve">: Учащиеся 10-11 классов не смогли выполнить задания на установление соответствия, на знание хронологии. Большие затруднения у учащихся вызвало задание на идентификацию документа. Полностью не выполнены задания с рядами исторических фактов, расположение в хронологическом порядке и задания с рядами исторических понятий, фактов. </w:t>
      </w:r>
      <w:r w:rsidRPr="00FB4F38">
        <w:rPr>
          <w:bCs/>
          <w:sz w:val="22"/>
          <w:szCs w:val="22"/>
        </w:rPr>
        <w:t>У участников 10-11 классов возникли трудности с написанием эссе.  Затруднились в обосновании выбора темы, не смогли точно и аргументировано сделать выводы. В работах отсутствовала логичность изложения, жюри отметило низкий уровень композиционного решения работ.</w:t>
      </w:r>
    </w:p>
    <w:p w:rsidR="00D053DC" w:rsidRPr="00FB4F38" w:rsidRDefault="00D053DC" w:rsidP="00D053DC">
      <w:pPr>
        <w:spacing w:line="276" w:lineRule="auto"/>
        <w:jc w:val="both"/>
        <w:rPr>
          <w:bCs/>
          <w:sz w:val="22"/>
          <w:szCs w:val="22"/>
        </w:rPr>
      </w:pPr>
      <w:r w:rsidRPr="00FB4F38">
        <w:rPr>
          <w:bCs/>
          <w:sz w:val="22"/>
          <w:szCs w:val="22"/>
        </w:rPr>
        <w:t>Наиболее типичными ошибками в написании эссе являются:</w:t>
      </w:r>
    </w:p>
    <w:p w:rsidR="00D053DC" w:rsidRPr="00FB4F38" w:rsidRDefault="00D053DC" w:rsidP="00D053DC">
      <w:pPr>
        <w:spacing w:line="276" w:lineRule="auto"/>
        <w:jc w:val="both"/>
        <w:rPr>
          <w:sz w:val="22"/>
          <w:szCs w:val="22"/>
        </w:rPr>
      </w:pPr>
      <w:r w:rsidRPr="00FB4F38">
        <w:rPr>
          <w:bCs/>
          <w:sz w:val="22"/>
          <w:szCs w:val="22"/>
        </w:rPr>
        <w:t>- не соответствие теме</w:t>
      </w:r>
      <w:r w:rsidRPr="00FB4F38">
        <w:rPr>
          <w:sz w:val="22"/>
          <w:szCs w:val="22"/>
        </w:rPr>
        <w:t>, к которой отнесена конкретная проблема;</w:t>
      </w:r>
    </w:p>
    <w:p w:rsidR="00D053DC" w:rsidRPr="00FB4F38" w:rsidRDefault="00D053DC" w:rsidP="00D053DC">
      <w:pPr>
        <w:spacing w:line="276" w:lineRule="auto"/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- не ясно выражено и аргументировано собственное понимание проблемы и отношение к ней; </w:t>
      </w:r>
    </w:p>
    <w:p w:rsidR="00D053DC" w:rsidRPr="00FB4F38" w:rsidRDefault="00D053DC" w:rsidP="00D053DC">
      <w:pPr>
        <w:spacing w:line="276" w:lineRule="auto"/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- использовались не корректные термины, понятия, обобщения, факты, примеры, не относящиеся к конкретной, ставшей предметом анализа проблеме. </w:t>
      </w:r>
    </w:p>
    <w:p w:rsidR="000669BE" w:rsidRPr="003B6D7B" w:rsidRDefault="000669BE" w:rsidP="000669BE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  общест</w:t>
      </w:r>
      <w:r w:rsidR="003B6D7B">
        <w:rPr>
          <w:b/>
          <w:sz w:val="22"/>
          <w:szCs w:val="22"/>
        </w:rPr>
        <w:t xml:space="preserve">вознание   </w:t>
      </w:r>
      <w:r w:rsidR="00052714" w:rsidRPr="003B6D7B">
        <w:rPr>
          <w:b/>
          <w:sz w:val="22"/>
          <w:szCs w:val="22"/>
        </w:rPr>
        <w:t xml:space="preserve"> </w:t>
      </w:r>
      <w:r w:rsidRPr="003B6D7B">
        <w:rPr>
          <w:b/>
          <w:sz w:val="22"/>
          <w:szCs w:val="22"/>
        </w:rPr>
        <w:t>класс 7</w:t>
      </w:r>
      <w:r w:rsidRPr="003B6D7B">
        <w:rPr>
          <w:b/>
          <w:sz w:val="22"/>
          <w:szCs w:val="22"/>
          <w:u w:val="singl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9211"/>
        <w:gridCol w:w="1637"/>
      </w:tblGrid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выбор верного варианта ответа.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явление из общего ряда других явлений.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D95FF1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общест</w:t>
            </w:r>
            <w:r w:rsidR="00D95FF1" w:rsidRPr="00FB4F38">
              <w:rPr>
                <w:sz w:val="22"/>
                <w:szCs w:val="22"/>
              </w:rPr>
              <w:t xml:space="preserve">воведческими текстами. </w:t>
            </w:r>
            <w:r w:rsidRPr="00FB4F38">
              <w:rPr>
                <w:sz w:val="22"/>
                <w:szCs w:val="22"/>
              </w:rPr>
              <w:t xml:space="preserve">Формулирование краткого ответа на задание. </w:t>
            </w:r>
            <w:r w:rsidRPr="00FB4F38">
              <w:rPr>
                <w:color w:val="000000"/>
                <w:sz w:val="22"/>
                <w:szCs w:val="22"/>
              </w:rPr>
              <w:t>Задание на установление соответствия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Сформированность умений анализировать и оценивать информацию. Умение объединять предметы и явления в группы по определенным признакам.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установление соответствия 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формулирование краткого ответа.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анализировать практические ситуации. Право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 общественной жизни 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объединять предметы и явления в группы по определенным признакам.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 общественной жизни 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объединять предметы и явления в группы по определенным признакам.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формулирование краткого ответа.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анализировать практические ситуации. Право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547685" w:rsidRPr="00FB4F38" w:rsidTr="00D053DC">
        <w:tc>
          <w:tcPr>
            <w:tcW w:w="146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Обществоведческий кроссворд </w:t>
            </w:r>
          </w:p>
        </w:tc>
        <w:tc>
          <w:tcPr>
            <w:tcW w:w="300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явление из общего ряда других явлений.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</w:tbl>
    <w:p w:rsidR="000669BE" w:rsidRPr="00FB4F38" w:rsidRDefault="000669BE" w:rsidP="00D053DC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Выводы: Анализ результатов муниципального этапа олимпиады по обществознанию  позволил выявить уровень подготовки учащихся по основным разделам обществознания, проверить сформированность практических умений работы с практическими задачами, определить основные трудности. </w:t>
      </w:r>
    </w:p>
    <w:p w:rsidR="000669BE" w:rsidRPr="003B6D7B" w:rsidRDefault="000669BE" w:rsidP="00D053DC">
      <w:pPr>
        <w:jc w:val="both"/>
        <w:rPr>
          <w:b/>
          <w:sz w:val="22"/>
          <w:szCs w:val="22"/>
        </w:rPr>
      </w:pPr>
      <w:r w:rsidRPr="00FB4F38">
        <w:rPr>
          <w:i/>
          <w:sz w:val="22"/>
          <w:szCs w:val="22"/>
        </w:rPr>
        <w:t>Типичные ошибки:</w:t>
      </w:r>
      <w:r w:rsidRPr="00FB4F38">
        <w:rPr>
          <w:sz w:val="22"/>
          <w:szCs w:val="22"/>
        </w:rPr>
        <w:t xml:space="preserve"> 100 % показатель учащиеся показали в задании на соответствие моральных и правовых норм, что говорит о хорошей подготовленности в этом разделе обществознания. Неплохой результат был показан в задании на формулирование краткого ответа (66 %). Учащиеся 7 классов не смогли </w:t>
      </w:r>
      <w:r w:rsidRPr="00FB4F38">
        <w:rPr>
          <w:sz w:val="22"/>
          <w:szCs w:val="22"/>
        </w:rPr>
        <w:lastRenderedPageBreak/>
        <w:t xml:space="preserve">выполнить правовую задачу, написать определение понятий. Большие затруднения у учащихся вызвало задание, связанное с решением обществоведческого кроссворда. Можно сделать вывод, что у учащихся есть проблемы со знанием основных обществоведческих понятий, что не позволило учащимся выполнить </w:t>
      </w:r>
      <w:r w:rsidRPr="003B6D7B">
        <w:rPr>
          <w:sz w:val="22"/>
          <w:szCs w:val="22"/>
        </w:rPr>
        <w:t>эти задания.</w:t>
      </w:r>
    </w:p>
    <w:p w:rsidR="000669BE" w:rsidRPr="003B6D7B" w:rsidRDefault="000669BE" w:rsidP="000669BE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  общес</w:t>
      </w:r>
      <w:r w:rsidR="003B6D7B" w:rsidRPr="003B6D7B">
        <w:rPr>
          <w:b/>
          <w:sz w:val="22"/>
          <w:szCs w:val="22"/>
        </w:rPr>
        <w:t xml:space="preserve">твознание    </w:t>
      </w:r>
      <w:r w:rsidR="00052714" w:rsidRPr="003B6D7B">
        <w:rPr>
          <w:b/>
          <w:sz w:val="22"/>
          <w:szCs w:val="22"/>
        </w:rPr>
        <w:t xml:space="preserve"> </w:t>
      </w:r>
      <w:r w:rsidRPr="003B6D7B">
        <w:rPr>
          <w:b/>
          <w:sz w:val="22"/>
          <w:szCs w:val="22"/>
        </w:rPr>
        <w:t xml:space="preserve">класс 9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8787"/>
        <w:gridCol w:w="1637"/>
      </w:tblGrid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выбор верного варианта ответа или нескольких ответов. Задание на определение правильности или ошибочности утверждений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явление из общего ряда других явлений.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 общественной жизни 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признакам; объяснять выбор.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 общественной жизни 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>Умение объединять предметы и явления в группы по определенным признакам; выявлять лишнее в ряду и объяснять своей выбор.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Работа со схемами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Умение выполнять познавательные и практические задания: причинно-следственный анализ; определение сущностных характеристик. Право.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формулирование краткого ответа. Правовая  задача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практические ситуации. Право.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Работа с обществоведческими текстами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Умение выполнять познавательные и практические задания. Сформированность умений анализировать и оценивать информацию. Политология  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Работа с диаграммой  по анализу приведенных данных. Работа с таблицей. Работа с обществоведческими текстами.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Формулирование краткого ответа на задание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Поиск и извлечение информации по заданной теме; определение сущностных характеристик;  перевод информации из одной знаковой системы в другую. Социология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</w:p>
        </w:tc>
      </w:tr>
      <w:tr w:rsidR="00D95FF1" w:rsidRPr="00FB4F38" w:rsidTr="00D053DC">
        <w:tc>
          <w:tcPr>
            <w:tcW w:w="1605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Сочинение-эссе</w:t>
            </w:r>
          </w:p>
        </w:tc>
        <w:tc>
          <w:tcPr>
            <w:tcW w:w="2862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Определение собственного отношения к явлениям современной жизни.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</w:p>
        </w:tc>
      </w:tr>
    </w:tbl>
    <w:p w:rsidR="000669BE" w:rsidRPr="00FB4F38" w:rsidRDefault="000669BE" w:rsidP="00D95FF1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Выводы: Анализ результатов муниципального этапа олимпиады по обществознанию  позволил выявить уровень подготовки учащихся по основным разделам обществознания, проверить сформированность практических умений работы с практическими задачами, определить основные трудности. </w:t>
      </w:r>
    </w:p>
    <w:p w:rsidR="000669BE" w:rsidRPr="00FB4F38" w:rsidRDefault="000669BE" w:rsidP="000669BE">
      <w:pPr>
        <w:jc w:val="both"/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>: Неплохой  показатель учащиеся показали в задании на определение правильности или ошибочности утверждений, а также в задании на выбор правильного ответа. Решение правовых задач у некоторых ребят вызвало затруднение по причине того, что правовой блок изучается во 2 полугодии 9 класса. Так, например, учащиеся плохо справились со схемой «Источники права», а также с решением правовых задач. У участников 9 классов возникли трудности с написанием эссе.  Затруднились в обосновании выбора темы, не смогли точно и аргументировано сделать выводы. В работах отсутствовала логичность изложения, жюри отметило низкий уровень композиционного решения работ</w:t>
      </w:r>
      <w:r w:rsidRPr="00FB4F38">
        <w:rPr>
          <w:b/>
          <w:sz w:val="22"/>
          <w:szCs w:val="22"/>
        </w:rPr>
        <w:t>.</w:t>
      </w:r>
    </w:p>
    <w:p w:rsidR="000669BE" w:rsidRPr="003B6D7B" w:rsidRDefault="000669BE" w:rsidP="000669BE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</w:t>
      </w:r>
      <w:r w:rsidR="00052714" w:rsidRPr="003B6D7B">
        <w:rPr>
          <w:b/>
          <w:sz w:val="22"/>
          <w:szCs w:val="22"/>
        </w:rPr>
        <w:t xml:space="preserve">  обществознание      </w:t>
      </w:r>
      <w:r w:rsidRPr="003B6D7B">
        <w:rPr>
          <w:b/>
          <w:sz w:val="22"/>
          <w:szCs w:val="22"/>
        </w:rPr>
        <w:t>класс 10-11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8505"/>
        <w:gridCol w:w="1637"/>
      </w:tblGrid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выбор верного варианта ответа или нескольких ответов. Задание на определение правильности или ошибочности утверждений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явление из общего ряда других явлений.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 </w:t>
            </w:r>
          </w:p>
          <w:p w:rsidR="000669BE" w:rsidRPr="00FB4F38" w:rsidRDefault="000669BE" w:rsidP="00503827">
            <w:pPr>
              <w:jc w:val="right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Задания с рядами понятий, фактов общественной жизни 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признакам; объяснять выбор. Знание ряда ключевых понятий базовых для школьного обществознания наук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установление соответствия 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Умение объединять предметы и явления в группы по определенным признакам, сравнивать, классифицировать и обобщать факты и явления. Экономика.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 xml:space="preserve">Формулирование краткого ответа на задание 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Объяснение изученных положений на конкретных примерах.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формулирование краткого ответа. Правовая  задача. Логическая задача. Экономическая задача.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Умение анализировать практические, реальные социальные ситуации, выбирать адекватные способы деятельности и модели поведения в рамках реализуемых основных социальных ролей.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Право. Экономика.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Работа с обществоведческими текстами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>Умение выполнять познава</w:t>
            </w:r>
            <w:r w:rsidR="00D95FF1" w:rsidRPr="00FB4F38">
              <w:rPr>
                <w:color w:val="000000"/>
                <w:sz w:val="22"/>
                <w:szCs w:val="22"/>
              </w:rPr>
              <w:t xml:space="preserve">тельные и практические задания. </w:t>
            </w:r>
            <w:r w:rsidRPr="00FB4F38">
              <w:rPr>
                <w:color w:val="000000"/>
                <w:sz w:val="22"/>
                <w:szCs w:val="22"/>
              </w:rPr>
              <w:t xml:space="preserve">Сформированность умений анализировать и оценивать информацию. Политология  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диаграммой  по анализу приведенных данных. Работа с таблицей. Формулирование краткого ответа на задание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Поиск и извлечение информации по заданной теме; определение сущностных характеристик;  перевод информации из одной знаковой системы в другую. Социология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</w:tr>
      <w:tr w:rsidR="000669BE" w:rsidRPr="00FB4F38" w:rsidTr="00D053DC">
        <w:tc>
          <w:tcPr>
            <w:tcW w:w="1697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Сочинение-эссе</w:t>
            </w:r>
          </w:p>
        </w:tc>
        <w:tc>
          <w:tcPr>
            <w:tcW w:w="2770" w:type="pct"/>
            <w:shd w:val="clear" w:color="auto" w:fill="auto"/>
          </w:tcPr>
          <w:p w:rsidR="000669BE" w:rsidRPr="00FB4F38" w:rsidRDefault="000669BE" w:rsidP="005038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Определение собственного отношения к явлениям современной жизни.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</w:tc>
      </w:tr>
    </w:tbl>
    <w:p w:rsidR="000669BE" w:rsidRPr="00FB4F38" w:rsidRDefault="000669BE" w:rsidP="00D95FF1">
      <w:pPr>
        <w:spacing w:line="276" w:lineRule="auto"/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Вывод: Анализ результатов муниципального этапа олимпиады по обществознанию  позволил выявить уровень подготовки учащихся по основным разделам обществознания, проверить сформированность практических умений работы с практическими задачами, определить основные трудности. </w:t>
      </w:r>
    </w:p>
    <w:p w:rsidR="000669BE" w:rsidRPr="00FB4F38" w:rsidRDefault="000669BE" w:rsidP="00D95FF1">
      <w:pPr>
        <w:jc w:val="both"/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>: Неплохой  показатель учащиеся показали в задании на установление соответствия, а также в задании на выбор верного ответа или нескольких ответов. Затруднения у учащихся вызвали задания, связанные с решением задач, работой с диаграммой и написанием сочинения-эссе. Учащиеся 11 классов не смогли точно  выделить проблему, поставленную автором, а также  аргументировано сделать выводы. В работах отсутствовала логичность изложения, жюри отметило низкий уровень композиционного решения работ</w:t>
      </w:r>
      <w:r w:rsidRPr="00FB4F38">
        <w:rPr>
          <w:b/>
          <w:sz w:val="22"/>
          <w:szCs w:val="22"/>
        </w:rPr>
        <w:t>.</w:t>
      </w:r>
    </w:p>
    <w:p w:rsidR="000669BE" w:rsidRPr="003B6D7B" w:rsidRDefault="000669BE" w:rsidP="000669BE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  право</w:t>
      </w:r>
      <w:r w:rsidR="003B6D7B">
        <w:rPr>
          <w:b/>
          <w:sz w:val="22"/>
          <w:szCs w:val="22"/>
        </w:rPr>
        <w:t xml:space="preserve">    </w:t>
      </w:r>
      <w:r w:rsidRPr="003B6D7B">
        <w:rPr>
          <w:b/>
          <w:sz w:val="22"/>
          <w:szCs w:val="22"/>
        </w:rPr>
        <w:t>класс 10-11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0065"/>
        <w:gridCol w:w="1637"/>
      </w:tblGrid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0669BE" w:rsidP="00503827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выбор верного варианта ответа или нескольких ответов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понятия, выявлять явление из общего ряда других явлений. Знание ряда ключевых понятий правоведения.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Задание на установление соответствия 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явления. Знание ряда ключевых понятий правоведения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Работа с правовыми текстами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 xml:space="preserve">Определение сущностных характеристик. Знание ряда ключевых понятий правоведения 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 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Правовые задачи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анализировать несложные практические ситуации, связанные с различными правоотношениями; в предлагаемых модельных ситуациях определять признаки правонарушения, проступка, преступления;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строить рассуждение от общих закономерностей к частным явлениям и от частных явлений к общим закономерностям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 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Кроссворд </w:t>
            </w: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color w:val="000000"/>
                <w:sz w:val="22"/>
                <w:szCs w:val="22"/>
              </w:rPr>
            </w:pPr>
            <w:r w:rsidRPr="00FB4F38">
              <w:rPr>
                <w:color w:val="000000"/>
                <w:sz w:val="22"/>
                <w:szCs w:val="22"/>
              </w:rPr>
              <w:t>Умение определять понятия. Знание ряда ключевых понятий правоведения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</w:p>
        </w:tc>
      </w:tr>
      <w:tr w:rsidR="000669BE" w:rsidRPr="00FB4F38" w:rsidTr="00D053DC">
        <w:tc>
          <w:tcPr>
            <w:tcW w:w="1189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Работа со схемами </w:t>
            </w:r>
          </w:p>
          <w:p w:rsidR="000669BE" w:rsidRPr="00FB4F38" w:rsidRDefault="000669BE" w:rsidP="00503827">
            <w:pPr>
              <w:rPr>
                <w:sz w:val="22"/>
                <w:szCs w:val="22"/>
              </w:rPr>
            </w:pPr>
          </w:p>
        </w:tc>
        <w:tc>
          <w:tcPr>
            <w:tcW w:w="3278" w:type="pct"/>
            <w:shd w:val="clear" w:color="auto" w:fill="auto"/>
          </w:tcPr>
          <w:p w:rsidR="000669BE" w:rsidRPr="00FB4F38" w:rsidRDefault="000669BE" w:rsidP="00503827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выполнять познавательные и практические задания; причинно-следственный анализ; определение сущностных характеристик</w:t>
            </w:r>
          </w:p>
        </w:tc>
        <w:tc>
          <w:tcPr>
            <w:tcW w:w="533" w:type="pct"/>
            <w:shd w:val="clear" w:color="auto" w:fill="auto"/>
          </w:tcPr>
          <w:p w:rsidR="000669BE" w:rsidRPr="00FB4F38" w:rsidRDefault="00812833" w:rsidP="005038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 </w:t>
            </w:r>
          </w:p>
        </w:tc>
      </w:tr>
    </w:tbl>
    <w:p w:rsidR="000669BE" w:rsidRPr="00FB4F38" w:rsidRDefault="000669BE" w:rsidP="000669BE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Выводы: Анализ результатов муниципального этапа олимпиады по праву  позволил выявить неплохой уровень подготовки учащихся по основным разделам права, проверить сформированность практических умений работы с практическими задачами, определить основные трудности. </w:t>
      </w:r>
    </w:p>
    <w:p w:rsidR="000669BE" w:rsidRPr="00FB4F38" w:rsidRDefault="000669BE" w:rsidP="000669BE">
      <w:pPr>
        <w:jc w:val="both"/>
        <w:rPr>
          <w:sz w:val="22"/>
          <w:szCs w:val="22"/>
        </w:rPr>
      </w:pPr>
      <w:r w:rsidRPr="00FB4F38">
        <w:rPr>
          <w:i/>
          <w:sz w:val="22"/>
          <w:szCs w:val="22"/>
        </w:rPr>
        <w:t>Типичные ошибки</w:t>
      </w:r>
      <w:r w:rsidRPr="00FB4F38">
        <w:rPr>
          <w:sz w:val="22"/>
          <w:szCs w:val="22"/>
        </w:rPr>
        <w:t>: Учащиеся 10-11 классов имели затруднения в решении правовых задач (42 %). Неплохой показатель учащиеся показали в заданиях, связанных с решением кроссворда, работой со схемами и заполнением пропусков в предложениях. У учащихся 10-11 классов возникли трудности при соотнесении принципов избирательного  права с практическими примерами, что говорит о низком уровне подготовки учащихся по теме «избирательное право».</w:t>
      </w: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  ОБЖ    класс 7-8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1"/>
        <w:gridCol w:w="8364"/>
        <w:gridCol w:w="1637"/>
      </w:tblGrid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Задание на установление видов грибов и их свойств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основных видов съедобных и ядовитых грибов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37,5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>Основные компоненты питания, витамины, минеральные вещества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основных компонентов здорового питания, витаминов, минеральных веществ и последствий их недостатка в организме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16,6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видов кровотечения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Знания в области оказания первой медицинской помощи, 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43,8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Выявление опасных ситуаций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Знания основных принципов безопасного поведения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55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Действия при пожаре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правил поведение в чрезвычайной ситуации (пожар)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75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Тестовый блок заданий.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 безопасного поведения, первой помощи, чрезвычайных ситуаций, основ выживания в условиях автономного существования.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59,4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азимута с помощью компаса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свое местоположение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95,8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Спасение пострадавшего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оказывать первую помощь при ожогах, соблюдать порядок действий при вызове бригады скорой помощи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90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элементов страховочного снаряжения (узлов)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быстро и качественно завязывать узлы из веревок одного диаметра и из веревок разного диаметра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94,2</w:t>
            </w:r>
          </w:p>
        </w:tc>
      </w:tr>
      <w:tr w:rsidR="00C72B1A" w:rsidRPr="00FB4F38" w:rsidTr="00D053DC">
        <w:tc>
          <w:tcPr>
            <w:tcW w:w="1743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Преодоления зоны химического заражения</w:t>
            </w:r>
          </w:p>
        </w:tc>
        <w:tc>
          <w:tcPr>
            <w:tcW w:w="2724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использовать защитный комплект ОЗК, противогаз. Умение правильно передвигаться по зоне заражения.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96,3</w:t>
            </w:r>
          </w:p>
        </w:tc>
      </w:tr>
    </w:tbl>
    <w:p w:rsidR="00C72B1A" w:rsidRPr="00FB4F38" w:rsidRDefault="00C72B1A" w:rsidP="00C72B1A">
      <w:pPr>
        <w:jc w:val="both"/>
        <w:rPr>
          <w:sz w:val="22"/>
          <w:szCs w:val="22"/>
        </w:rPr>
      </w:pPr>
      <w:r w:rsidRPr="00FB4F38">
        <w:rPr>
          <w:sz w:val="22"/>
          <w:szCs w:val="22"/>
        </w:rPr>
        <w:t xml:space="preserve"> Выводы: По результатам олимпиады среди 7-8 классов хуже всего справились участники с заданием связанным с компонентами питания, в среднем задание выполнено на 16,6%. Лучшие результаты зафиксированы в практической части, задания выполнены более чем на 90%.</w:t>
      </w: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</w:t>
      </w:r>
      <w:r>
        <w:rPr>
          <w:b/>
          <w:sz w:val="22"/>
          <w:szCs w:val="22"/>
        </w:rPr>
        <w:t xml:space="preserve"> ОБЖ   </w:t>
      </w:r>
      <w:r w:rsidRPr="003B6D7B">
        <w:rPr>
          <w:b/>
          <w:sz w:val="22"/>
          <w:szCs w:val="22"/>
        </w:rPr>
        <w:t>класс 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8646"/>
        <w:gridCol w:w="1637"/>
      </w:tblGrid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Описать сигналы регулировщика.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правил дорожного движения, умение распознавать сигналы регулировщика.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33,3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Действия при возгорании электроприбора.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правил поведение в чрезвычайной ситуации, умение обращаться с электричеством.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66,7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Название кровотечения соотнести его описанию, перечислить способы остановки кровотечения.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анатомии и физиологии человека, навыки оказания первой медицинской помощи.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33,3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C72B1A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Локализация, </w:t>
            </w:r>
            <w:r w:rsidRPr="00C72B1A">
              <w:rPr>
                <w:sz w:val="22"/>
                <w:szCs w:val="22"/>
              </w:rPr>
              <w:t>пути</w:t>
            </w:r>
            <w:r>
              <w:rPr>
                <w:sz w:val="22"/>
                <w:szCs w:val="22"/>
              </w:rPr>
              <w:t xml:space="preserve">  </w:t>
            </w:r>
            <w:r w:rsidRPr="00FB4F38">
              <w:rPr>
                <w:sz w:val="22"/>
                <w:szCs w:val="22"/>
              </w:rPr>
              <w:t>и механизм передачи инфекционных заболеваний.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 xml:space="preserve">Знание об основных инфекционных заболеваний человека. 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37,5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Классификация узлов.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наименований основных узлов, способность классифицировать узлы на группы.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50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Тестовые задания.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 первой медицинской помощи, правил обращения с бытовыми приборами, чрезвычайных ситуаций и порядка действий во время ЧС, правил подготовки к походу, знание правовых основ.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76,5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азимута с помощью компаса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свое местоположение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100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Спасение пострадавшего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оказывать первую помощь при ожогах, соблюдать порядок действий при вызове бригады скорой помощи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100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элементов страховочного снаряжения (узлов)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быстро и качественно завязывать узлы из веревок одного диаметра и из веревок разного диаметра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83,3</w:t>
            </w:r>
          </w:p>
        </w:tc>
      </w:tr>
      <w:tr w:rsidR="00C72B1A" w:rsidRPr="00FB4F38" w:rsidTr="00D053DC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Преодоления зоны химического заражения</w:t>
            </w:r>
          </w:p>
        </w:tc>
        <w:tc>
          <w:tcPr>
            <w:tcW w:w="2816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использовать защитный комплект ОЗК, противогаз. Умение правильно передвигаться по зоне заражения.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37,5</w:t>
            </w:r>
          </w:p>
        </w:tc>
      </w:tr>
    </w:tbl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Выводы: По результатам олимпиады среди 9 классов хуже всего справились участники с заданиями связанными с Сигналами регулировщика и видами кровотечений - 33,3%. Лучшие результаты зафиксированы в практической части: определение азимута и спасение пострадавшего- 100%.</w:t>
      </w:r>
    </w:p>
    <w:p w:rsidR="00C72B1A" w:rsidRPr="003B6D7B" w:rsidRDefault="00C72B1A" w:rsidP="00C72B1A">
      <w:pPr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>Предмет:  ОБЖ   класс 10-11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8649"/>
        <w:gridCol w:w="1633"/>
      </w:tblGrid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Характеристика задания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Проверяемые знания, умения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% выполнения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Стадии пожара в здании.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основных стадий пожара и их характеристики.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91,6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lastRenderedPageBreak/>
              <w:t>Указать переносчика инфекционного заболевания.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инфекционных заболеваний и основных переносчиков инфекций.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90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Распределить ценности на две группы: Культурные и материальные.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основных групп ценностей.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93,8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Признаки деструктивного воздействия на человека со стороны экстремистских и террористических движений.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признаков, позволяющих предположить, что в отношении человека ведется деструктивное психологическое воздействие.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30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Основные части механизма автомата Калашникова.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строения ударно спускового механизма автомата. Знание начальной военной подготовки.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64,3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Тестовые задания.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основ первой медицинской помощи, чрезвычайных ситуаций и порядка действий во время ЧС природного и техногенного характера, правил подготовки к походу, знание правовых основ, начальной военной подготовки.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64,5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Определение азимута с помощью компаса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определять свое местоположение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87,5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Спасение пострадавшего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оказывать первую помощь при ожогах, соблюдать порядок действий при вызове бригады скорой помощи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93,8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Применение элементов страховочного снаряжения (узлов)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быстро и качественно завязывать узлы из веревок одного диаметра и из веревок разного диаметра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100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Преодоления зоны химического заражения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Умение использовать защитный комплект ОЗК, противогаз. Умение правильно передвигаться по зоне заражения.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81,6</w:t>
            </w:r>
          </w:p>
        </w:tc>
      </w:tr>
      <w:tr w:rsidR="00C72B1A" w:rsidRPr="00FB4F38" w:rsidTr="00C57744">
        <w:tc>
          <w:tcPr>
            <w:tcW w:w="1651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Поражение огневой точки условного противника</w:t>
            </w:r>
          </w:p>
        </w:tc>
        <w:tc>
          <w:tcPr>
            <w:tcW w:w="2817" w:type="pct"/>
            <w:shd w:val="clear" w:color="auto" w:fill="auto"/>
          </w:tcPr>
          <w:p w:rsidR="00C72B1A" w:rsidRPr="00FB4F38" w:rsidRDefault="00C72B1A" w:rsidP="00E42E1E">
            <w:pPr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Знание начальной военной подготовки, умение правильно действовать при метании гранаты, знание необходимой экипировки.</w:t>
            </w:r>
          </w:p>
        </w:tc>
        <w:tc>
          <w:tcPr>
            <w:tcW w:w="533" w:type="pct"/>
            <w:shd w:val="clear" w:color="auto" w:fill="auto"/>
          </w:tcPr>
          <w:p w:rsidR="00C72B1A" w:rsidRPr="00FB4F38" w:rsidRDefault="00C72B1A" w:rsidP="00E42E1E">
            <w:pPr>
              <w:jc w:val="center"/>
              <w:rPr>
                <w:sz w:val="22"/>
                <w:szCs w:val="22"/>
              </w:rPr>
            </w:pPr>
            <w:r w:rsidRPr="00FB4F38">
              <w:rPr>
                <w:sz w:val="22"/>
                <w:szCs w:val="22"/>
              </w:rPr>
              <w:t>58,3</w:t>
            </w:r>
          </w:p>
        </w:tc>
      </w:tr>
    </w:tbl>
    <w:p w:rsidR="00C72B1A" w:rsidRPr="00FB4F38" w:rsidRDefault="00C72B1A" w:rsidP="00C72B1A">
      <w:pPr>
        <w:rPr>
          <w:sz w:val="22"/>
          <w:szCs w:val="22"/>
        </w:rPr>
      </w:pPr>
      <w:r w:rsidRPr="00FB4F38">
        <w:rPr>
          <w:sz w:val="22"/>
          <w:szCs w:val="22"/>
        </w:rPr>
        <w:t>Выводы: По результатам олимпиады среди 10-11 классов хуже всего справились участники с заданием связанным с признаками деструктивного психологического воздействия на человека, в среднем задание выполнено на 30%. Успешнее всего участники справились с заданием применение элементов страховочного снаряжение в практической части - 100%.</w:t>
      </w:r>
    </w:p>
    <w:p w:rsidR="000669BE" w:rsidRPr="00FB4F38" w:rsidRDefault="000669BE" w:rsidP="000669BE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  <w:r w:rsidRPr="003B6D7B">
        <w:rPr>
          <w:b/>
          <w:sz w:val="22"/>
          <w:szCs w:val="22"/>
        </w:rPr>
        <w:t>Предмет:</w:t>
      </w:r>
      <w:r w:rsidRPr="003B6D7B">
        <w:rPr>
          <w:rFonts w:eastAsia="Calibri"/>
          <w:b/>
          <w:color w:val="000000"/>
          <w:sz w:val="22"/>
          <w:szCs w:val="22"/>
          <w:lang w:eastAsia="en-US"/>
        </w:rPr>
        <w:t xml:space="preserve"> Технология </w:t>
      </w:r>
      <w:r w:rsidR="00047888" w:rsidRPr="003B6D7B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="00C72B1A">
        <w:rPr>
          <w:rFonts w:eastAsia="Calibri"/>
          <w:b/>
          <w:color w:val="000000"/>
          <w:sz w:val="22"/>
          <w:szCs w:val="22"/>
          <w:lang w:eastAsia="en-US"/>
        </w:rPr>
        <w:t>д</w:t>
      </w:r>
      <w:r w:rsidRPr="003B6D7B">
        <w:rPr>
          <w:rFonts w:eastAsia="Calibri"/>
          <w:b/>
          <w:color w:val="000000"/>
          <w:sz w:val="22"/>
          <w:szCs w:val="22"/>
          <w:lang w:eastAsia="en-US"/>
        </w:rPr>
        <w:t>евушки</w:t>
      </w:r>
      <w:r w:rsidR="00047888" w:rsidRPr="003B6D7B">
        <w:rPr>
          <w:rFonts w:eastAsia="Calibri"/>
          <w:b/>
          <w:color w:val="000000"/>
          <w:sz w:val="22"/>
          <w:szCs w:val="22"/>
          <w:lang w:eastAsia="en-US"/>
        </w:rPr>
        <w:t xml:space="preserve">    </w:t>
      </w:r>
      <w:r w:rsidR="00C72B1A">
        <w:rPr>
          <w:rFonts w:eastAsia="Calibri"/>
          <w:b/>
          <w:color w:val="000000"/>
          <w:sz w:val="22"/>
          <w:szCs w:val="22"/>
          <w:lang w:eastAsia="en-US"/>
        </w:rPr>
        <w:t>к</w:t>
      </w:r>
      <w:r w:rsidRPr="003B6D7B">
        <w:rPr>
          <w:rFonts w:eastAsia="Calibri"/>
          <w:b/>
          <w:color w:val="000000"/>
          <w:sz w:val="22"/>
          <w:szCs w:val="22"/>
          <w:lang w:eastAsia="en-US"/>
        </w:rPr>
        <w:t>ласс 7-8 классы</w:t>
      </w:r>
      <w:r w:rsidR="00047888" w:rsidRPr="00FB4F38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FB4F38">
        <w:rPr>
          <w:rFonts w:eastAsia="Calibri"/>
          <w:color w:val="000000"/>
          <w:sz w:val="22"/>
          <w:szCs w:val="22"/>
          <w:lang w:eastAsia="en-US"/>
        </w:rPr>
        <w:t xml:space="preserve">  «Культура дома и декоративно-прикладное искусство» даны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4698"/>
        <w:gridCol w:w="2171"/>
        <w:gridCol w:w="2502"/>
        <w:gridCol w:w="2171"/>
        <w:gridCol w:w="2834"/>
      </w:tblGrid>
      <w:tr w:rsidR="000669BE" w:rsidRPr="00FB4F38" w:rsidTr="00EA311F">
        <w:tc>
          <w:tcPr>
            <w:tcW w:w="318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Классы</w:t>
            </w:r>
          </w:p>
        </w:tc>
        <w:tc>
          <w:tcPr>
            <w:tcW w:w="1530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Задания</w:t>
            </w:r>
          </w:p>
        </w:tc>
        <w:tc>
          <w:tcPr>
            <w:tcW w:w="3152" w:type="pct"/>
            <w:gridSpan w:val="4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% выполнения задания</w:t>
            </w:r>
          </w:p>
        </w:tc>
      </w:tr>
      <w:tr w:rsidR="000669BE" w:rsidRPr="00FB4F38" w:rsidTr="00EA311F">
        <w:tc>
          <w:tcPr>
            <w:tcW w:w="318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0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более 75%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от 50% до 75%</w:t>
            </w: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менее 50%</w:t>
            </w:r>
          </w:p>
        </w:tc>
      </w:tr>
      <w:tr w:rsidR="000669BE" w:rsidRPr="00FB4F38" w:rsidTr="00EA311F">
        <w:trPr>
          <w:trHeight w:val="70"/>
        </w:trPr>
        <w:tc>
          <w:tcPr>
            <w:tcW w:w="318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7 </w:t>
            </w: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Тестовая часть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EA311F">
        <w:tc>
          <w:tcPr>
            <w:tcW w:w="318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Практическая часть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EA311F">
        <w:tc>
          <w:tcPr>
            <w:tcW w:w="318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Творческий проект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0669BE" w:rsidRPr="00FB4F38" w:rsidTr="00EA311F">
        <w:tc>
          <w:tcPr>
            <w:tcW w:w="318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Тестовая часть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EA311F">
        <w:tc>
          <w:tcPr>
            <w:tcW w:w="318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Практическая часть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EA311F">
        <w:tc>
          <w:tcPr>
            <w:tcW w:w="318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3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Творческий проект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5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7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3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</w:tbl>
    <w:p w:rsidR="000669BE" w:rsidRDefault="000669BE" w:rsidP="000669BE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FB4F38">
        <w:rPr>
          <w:rFonts w:eastAsia="Calibri"/>
          <w:color w:val="000000"/>
          <w:sz w:val="22"/>
          <w:szCs w:val="22"/>
          <w:lang w:eastAsia="en-US"/>
        </w:rPr>
        <w:t xml:space="preserve"> Выводы: Большие затруднения у участниц олимпиады вызвали вопросы, касающиеся знаний по материаловедению, машинным швам, рукоделию, технологии изготовления одежды, моделированию, истории костюма. Хорошие знания учащиеся продемонстрировали по разделам «Кулинария», «Интерьер жилого дома» и «Творческое задание». Участницам олимпиады были предложены практические задания по моделированию фартука и применение петельного и тамбурного стежков в работе с аппликацией, оценивание которых осуществлялось по критериям карты пооперационного контроля. При применении петельного и тамбурного стежков в работе с аппликацией участницы продемонстрировали навыки работы со швейной иглой нитками-мулине, фетром и выполнения влажно-тепловой обработки изделия. Однако при моделировании фартука у участниц возникли трудности при нанесении линий моделирования и подготовке выкр</w:t>
      </w:r>
      <w:r w:rsidR="00047888" w:rsidRPr="00FB4F38">
        <w:rPr>
          <w:rFonts w:eastAsia="Calibri"/>
          <w:color w:val="000000"/>
          <w:sz w:val="22"/>
          <w:szCs w:val="22"/>
          <w:lang w:eastAsia="en-US"/>
        </w:rPr>
        <w:t xml:space="preserve">ойки к раскрою. </w:t>
      </w:r>
      <w:r w:rsidRPr="00FB4F38">
        <w:rPr>
          <w:rFonts w:eastAsia="Calibri"/>
          <w:color w:val="000000"/>
          <w:sz w:val="22"/>
          <w:szCs w:val="22"/>
          <w:lang w:eastAsia="en-US"/>
        </w:rPr>
        <w:t>Данные о проценте выполнения учащимися практических заданий представлены в таблице:</w:t>
      </w:r>
    </w:p>
    <w:p w:rsidR="00A575C4" w:rsidRDefault="00A575C4" w:rsidP="000669BE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575C4" w:rsidRPr="00FB4F38" w:rsidRDefault="00A575C4" w:rsidP="000669BE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0"/>
        <w:gridCol w:w="1462"/>
        <w:gridCol w:w="1701"/>
        <w:gridCol w:w="2269"/>
        <w:gridCol w:w="2060"/>
      </w:tblGrid>
      <w:tr w:rsidR="000669BE" w:rsidRPr="00FB4F38" w:rsidTr="00EA311F">
        <w:tc>
          <w:tcPr>
            <w:tcW w:w="2560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>Задания</w:t>
            </w:r>
          </w:p>
        </w:tc>
        <w:tc>
          <w:tcPr>
            <w:tcW w:w="2440" w:type="pct"/>
            <w:gridSpan w:val="4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Процент выполнения задания</w:t>
            </w:r>
          </w:p>
        </w:tc>
      </w:tr>
      <w:tr w:rsidR="000669BE" w:rsidRPr="00FB4F38" w:rsidTr="00EA311F">
        <w:tc>
          <w:tcPr>
            <w:tcW w:w="2560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более 75%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от 50% до 75%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менее 50%</w:t>
            </w:r>
          </w:p>
        </w:tc>
      </w:tr>
      <w:tr w:rsidR="000669BE" w:rsidRPr="00FB4F38" w:rsidTr="00EA311F">
        <w:tc>
          <w:tcPr>
            <w:tcW w:w="256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Моделирование  фартука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EA311F">
        <w:tc>
          <w:tcPr>
            <w:tcW w:w="2560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Применение петельного и тамбурного стежков в работе с аппликацией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0669BE" w:rsidRPr="00FB4F38" w:rsidRDefault="000669BE" w:rsidP="00047888">
      <w:pPr>
        <w:pStyle w:val="Default"/>
        <w:rPr>
          <w:b/>
          <w:sz w:val="22"/>
          <w:szCs w:val="22"/>
        </w:rPr>
      </w:pPr>
      <w:r w:rsidRPr="003B6D7B">
        <w:rPr>
          <w:b/>
          <w:sz w:val="22"/>
          <w:szCs w:val="22"/>
        </w:rPr>
        <w:t xml:space="preserve">Предмет: </w:t>
      </w:r>
      <w:r w:rsidR="00C72B1A">
        <w:rPr>
          <w:b/>
          <w:sz w:val="22"/>
          <w:szCs w:val="22"/>
        </w:rPr>
        <w:t>Т</w:t>
      </w:r>
      <w:r w:rsidRPr="003B6D7B">
        <w:rPr>
          <w:b/>
          <w:sz w:val="22"/>
          <w:szCs w:val="22"/>
        </w:rPr>
        <w:t>ехнология</w:t>
      </w:r>
      <w:r w:rsidR="00C72B1A">
        <w:rPr>
          <w:b/>
          <w:sz w:val="22"/>
          <w:szCs w:val="22"/>
        </w:rPr>
        <w:t xml:space="preserve"> </w:t>
      </w:r>
      <w:r w:rsidRPr="003B6D7B">
        <w:rPr>
          <w:b/>
          <w:sz w:val="22"/>
          <w:szCs w:val="22"/>
        </w:rPr>
        <w:t xml:space="preserve"> </w:t>
      </w:r>
      <w:r w:rsidR="00C72B1A">
        <w:rPr>
          <w:b/>
          <w:sz w:val="22"/>
          <w:szCs w:val="22"/>
        </w:rPr>
        <w:t>ю</w:t>
      </w:r>
      <w:r w:rsidRPr="003B6D7B">
        <w:rPr>
          <w:b/>
          <w:sz w:val="22"/>
          <w:szCs w:val="22"/>
        </w:rPr>
        <w:t>ноши</w:t>
      </w:r>
      <w:r w:rsidR="00C72B1A">
        <w:rPr>
          <w:b/>
          <w:sz w:val="22"/>
          <w:szCs w:val="22"/>
        </w:rPr>
        <w:t xml:space="preserve">    к</w:t>
      </w:r>
      <w:r w:rsidRPr="003B6D7B">
        <w:rPr>
          <w:b/>
          <w:sz w:val="22"/>
          <w:szCs w:val="22"/>
        </w:rPr>
        <w:t>лассы: 8, 10</w:t>
      </w:r>
      <w:r w:rsidRPr="00FB4F38">
        <w:rPr>
          <w:sz w:val="22"/>
          <w:szCs w:val="22"/>
        </w:rPr>
        <w:t xml:space="preserve"> </w:t>
      </w:r>
      <w:r w:rsidR="00C72B1A">
        <w:rPr>
          <w:sz w:val="22"/>
          <w:szCs w:val="22"/>
        </w:rPr>
        <w:t xml:space="preserve"> </w:t>
      </w:r>
      <w:r w:rsidRPr="00FB4F38">
        <w:rPr>
          <w:sz w:val="22"/>
          <w:szCs w:val="22"/>
        </w:rPr>
        <w:t xml:space="preserve"> «Техника и техническое творчество»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043"/>
        <w:gridCol w:w="1462"/>
        <w:gridCol w:w="1701"/>
        <w:gridCol w:w="2269"/>
        <w:gridCol w:w="2060"/>
      </w:tblGrid>
      <w:tr w:rsidR="000669BE" w:rsidRPr="00FB4F38" w:rsidTr="00C72B1A">
        <w:tc>
          <w:tcPr>
            <w:tcW w:w="266" w:type="pct"/>
            <w:vMerge w:val="restart"/>
            <w:shd w:val="clear" w:color="auto" w:fill="auto"/>
          </w:tcPr>
          <w:p w:rsidR="000669BE" w:rsidRPr="00FB4F38" w:rsidRDefault="00C72B1A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2294" w:type="pct"/>
            <w:vMerge w:val="restar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Задания</w:t>
            </w:r>
          </w:p>
        </w:tc>
        <w:tc>
          <w:tcPr>
            <w:tcW w:w="2440" w:type="pct"/>
            <w:gridSpan w:val="4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Процент выполнения задания</w:t>
            </w:r>
          </w:p>
        </w:tc>
      </w:tr>
      <w:tr w:rsidR="000669BE" w:rsidRPr="00FB4F38" w:rsidTr="00C72B1A">
        <w:tc>
          <w:tcPr>
            <w:tcW w:w="266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94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более 75%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от 50% до 75%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менее 50%</w:t>
            </w:r>
          </w:p>
        </w:tc>
      </w:tr>
      <w:tr w:rsidR="000669BE" w:rsidRPr="00FB4F38" w:rsidTr="00C72B1A">
        <w:tc>
          <w:tcPr>
            <w:tcW w:w="266" w:type="pct"/>
            <w:vMerge w:val="restart"/>
            <w:shd w:val="clear" w:color="auto" w:fill="auto"/>
          </w:tcPr>
          <w:p w:rsidR="000669BE" w:rsidRPr="00FB4F38" w:rsidRDefault="000669BE" w:rsidP="00C72B1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Тестовая часть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</w:tr>
      <w:tr w:rsidR="000669BE" w:rsidRPr="00FB4F38" w:rsidTr="00C72B1A">
        <w:tc>
          <w:tcPr>
            <w:tcW w:w="266" w:type="pct"/>
            <w:vMerge/>
            <w:shd w:val="clear" w:color="auto" w:fill="auto"/>
          </w:tcPr>
          <w:p w:rsidR="000669BE" w:rsidRPr="00FB4F38" w:rsidRDefault="000669BE" w:rsidP="00C72B1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Практическая часть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</w:tr>
      <w:tr w:rsidR="000669BE" w:rsidRPr="00FB4F38" w:rsidTr="00C72B1A">
        <w:tc>
          <w:tcPr>
            <w:tcW w:w="266" w:type="pct"/>
            <w:vMerge/>
            <w:shd w:val="clear" w:color="auto" w:fill="auto"/>
          </w:tcPr>
          <w:p w:rsidR="000669BE" w:rsidRPr="00FB4F38" w:rsidRDefault="000669BE" w:rsidP="00C72B1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Творческий проект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0669BE" w:rsidRPr="00FB4F38" w:rsidTr="00C72B1A">
        <w:tc>
          <w:tcPr>
            <w:tcW w:w="266" w:type="pct"/>
            <w:vMerge w:val="restart"/>
            <w:shd w:val="clear" w:color="auto" w:fill="auto"/>
          </w:tcPr>
          <w:p w:rsidR="000669BE" w:rsidRPr="00FB4F38" w:rsidRDefault="000669BE" w:rsidP="00C72B1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Тестовая часть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669BE" w:rsidRPr="00FB4F38" w:rsidTr="00C72B1A">
        <w:tc>
          <w:tcPr>
            <w:tcW w:w="266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Практическая часть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</w:tr>
      <w:tr w:rsidR="000669BE" w:rsidRPr="00FB4F38" w:rsidTr="00C72B1A">
        <w:tc>
          <w:tcPr>
            <w:tcW w:w="266" w:type="pct"/>
            <w:vMerge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9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Творческий проект</w:t>
            </w:r>
          </w:p>
        </w:tc>
        <w:tc>
          <w:tcPr>
            <w:tcW w:w="476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54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39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0669BE" w:rsidRPr="00FB4F38" w:rsidRDefault="000669BE" w:rsidP="00EA31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FB4F38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</w:tbl>
    <w:p w:rsidR="000669BE" w:rsidRDefault="000669BE" w:rsidP="000669BE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FB4F38">
        <w:rPr>
          <w:rFonts w:eastAsia="Calibri"/>
          <w:color w:val="000000"/>
          <w:sz w:val="22"/>
          <w:szCs w:val="22"/>
          <w:lang w:eastAsia="en-US"/>
        </w:rPr>
        <w:t xml:space="preserve">      Анализ результатов учащихся 8, 10 классов показал, что тестовые задания у большинства участников олимпиады вызвали затруднения. Однако с вопросами, касающимися технологии обработки конструкционных материалов (обработка металлов) и материаловедения, справилось более 50 %. Все участники этой возрастной категории выбрали практическое задание по ручной обработке древесины. Большинство учащихся продемонстрировали приемы выполнения разметки заготовки в соответствии с чертежом, технологической последовательностью изготовления изделия и чистовой обработки. </w:t>
      </w:r>
    </w:p>
    <w:p w:rsidR="00301551" w:rsidRPr="00301551" w:rsidRDefault="00301551" w:rsidP="00301551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u w:val="single"/>
          <w:lang w:eastAsia="en-US"/>
        </w:rPr>
      </w:pPr>
      <w:r w:rsidRPr="00301551">
        <w:rPr>
          <w:rFonts w:eastAsia="Calibri"/>
          <w:b/>
          <w:color w:val="000000"/>
          <w:sz w:val="22"/>
          <w:szCs w:val="22"/>
          <w:lang w:eastAsia="en-US"/>
        </w:rPr>
        <w:t>Предмет:  физкультура   Класс -  7-8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11198"/>
        <w:gridCol w:w="1637"/>
      </w:tblGrid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Теоретические задания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Задания теоретического тура были предложены по разделам: «Культурно исторические основы физической культуры, «Специфическая направленность физического воспитания», «Основы теории и методики обучения двигательным действиям», «Основы теории и методики воспитания физических качеств», Олимпийские игры древности и современности».   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30</w:t>
            </w:r>
          </w:p>
        </w:tc>
      </w:tr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Гимнастика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Целостное и последовательное выполнение акробатических упражнений, в акробатической комбинации необходимо присутствие силы, гибкости и координации.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</w:tr>
    </w:tbl>
    <w:p w:rsidR="00301551" w:rsidRPr="00301551" w:rsidRDefault="00301551" w:rsidP="00301551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 w:rsidRPr="00301551">
        <w:rPr>
          <w:rFonts w:eastAsia="Calibri"/>
          <w:b/>
          <w:color w:val="000000"/>
          <w:sz w:val="22"/>
          <w:szCs w:val="22"/>
          <w:lang w:eastAsia="en-US"/>
        </w:rPr>
        <w:t>Предмет:  физкультура  Класс -  9-11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11198"/>
        <w:gridCol w:w="1637"/>
      </w:tblGrid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Характеристика задания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Проверяемые знания, умения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% выполнения</w:t>
            </w:r>
          </w:p>
        </w:tc>
      </w:tr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Теоретические задания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Задания теоретического тура были предложены по разделам: «Культурно исторические основы физической культуры, «Специфическая направленность физического воспитания», «Основы теории и методики обучения двигательным действиям», «Основы теории и методики воспитания физических качеств», Олимпийские игры древности и современности».   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</w:tr>
      <w:tr w:rsidR="00301551" w:rsidRPr="00301551" w:rsidTr="00C57744"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Гимнастика</w:t>
            </w:r>
          </w:p>
        </w:tc>
        <w:tc>
          <w:tcPr>
            <w:tcW w:w="3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Целостное и последовательное выполнение акробатических упражнений, в акробатической комбинации необходимо присутствие силы, гибкости и координации.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551" w:rsidRPr="00301551" w:rsidRDefault="00301551" w:rsidP="0030155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301551">
              <w:rPr>
                <w:rFonts w:eastAsia="Calibri"/>
                <w:color w:val="000000"/>
                <w:sz w:val="22"/>
                <w:szCs w:val="22"/>
                <w:lang w:eastAsia="en-US"/>
              </w:rPr>
              <w:t>50</w:t>
            </w:r>
          </w:p>
        </w:tc>
      </w:tr>
    </w:tbl>
    <w:p w:rsidR="00301551" w:rsidRPr="00301551" w:rsidRDefault="00301551" w:rsidP="00301551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301551">
        <w:rPr>
          <w:rFonts w:eastAsia="Calibri"/>
          <w:b/>
          <w:color w:val="000000"/>
          <w:sz w:val="22"/>
          <w:szCs w:val="22"/>
          <w:lang w:eastAsia="en-US"/>
        </w:rPr>
        <w:t xml:space="preserve">Выводы: </w:t>
      </w:r>
      <w:r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301551">
        <w:rPr>
          <w:rFonts w:eastAsia="Calibri"/>
          <w:color w:val="000000"/>
          <w:sz w:val="22"/>
          <w:szCs w:val="22"/>
          <w:lang w:eastAsia="en-US"/>
        </w:rPr>
        <w:t xml:space="preserve">Основная трудность в теоретических заданиях заключалась в определении целесообразной последовательности, некоторых спортивных понятий и неполные ответы. В акробатической композиции,  элементы были выполнены не точно, нарушалась целостность комбинации, имелись трудности с удержанием своего тела в равновесии и группировке. Однако общий уровень выполнения олимпиадных заданий допустимый, что является хорошей базой для дельнейшего развития с учетом выявленных ошибок. </w:t>
      </w:r>
    </w:p>
    <w:p w:rsidR="00A575C4" w:rsidRDefault="00A575C4" w:rsidP="00CD42A4">
      <w:pPr>
        <w:jc w:val="center"/>
        <w:rPr>
          <w:sz w:val="22"/>
          <w:szCs w:val="22"/>
        </w:rPr>
      </w:pPr>
    </w:p>
    <w:p w:rsidR="00A575C4" w:rsidRDefault="00A575C4" w:rsidP="00CD42A4">
      <w:pPr>
        <w:jc w:val="center"/>
        <w:rPr>
          <w:sz w:val="22"/>
          <w:szCs w:val="22"/>
        </w:rPr>
      </w:pPr>
    </w:p>
    <w:p w:rsidR="00A575C4" w:rsidRDefault="00A575C4" w:rsidP="00CD42A4">
      <w:pPr>
        <w:jc w:val="center"/>
        <w:rPr>
          <w:sz w:val="22"/>
          <w:szCs w:val="22"/>
        </w:rPr>
      </w:pPr>
    </w:p>
    <w:p w:rsidR="00A575C4" w:rsidRDefault="00A575C4" w:rsidP="00CD42A4">
      <w:pPr>
        <w:jc w:val="center"/>
        <w:rPr>
          <w:sz w:val="22"/>
          <w:szCs w:val="22"/>
        </w:rPr>
      </w:pPr>
    </w:p>
    <w:p w:rsidR="00CA6B4C" w:rsidRDefault="009114DE" w:rsidP="00CD42A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8963025" cy="6600825"/>
            <wp:effectExtent l="0" t="0" r="9525" b="9525"/>
            <wp:docPr id="1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B4C" w:rsidSect="00243690">
      <w:pgSz w:w="16838" w:h="11906" w:orient="landscape"/>
      <w:pgMar w:top="709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123AC"/>
    <w:multiLevelType w:val="hybridMultilevel"/>
    <w:tmpl w:val="7B668B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80A1E"/>
    <w:multiLevelType w:val="hybridMultilevel"/>
    <w:tmpl w:val="B6EE4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603814"/>
    <w:multiLevelType w:val="multilevel"/>
    <w:tmpl w:val="6EDA2460"/>
    <w:lvl w:ilvl="0">
      <w:start w:val="27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60" w:hanging="1200"/>
      </w:pPr>
      <w:rPr>
        <w:rFonts w:hint="default"/>
      </w:rPr>
    </w:lvl>
    <w:lvl w:ilvl="2">
      <w:start w:val="2016"/>
      <w:numFmt w:val="decimal"/>
      <w:lvlText w:val="%1.%2.%3"/>
      <w:lvlJc w:val="left"/>
      <w:pPr>
        <w:ind w:left="192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96D1EA9"/>
    <w:multiLevelType w:val="multilevel"/>
    <w:tmpl w:val="310AA3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CE07AF"/>
    <w:multiLevelType w:val="hybridMultilevel"/>
    <w:tmpl w:val="FB6611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E67D1"/>
    <w:multiLevelType w:val="hybridMultilevel"/>
    <w:tmpl w:val="FFBA1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C793A"/>
    <w:multiLevelType w:val="hybridMultilevel"/>
    <w:tmpl w:val="E61415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F018E0"/>
    <w:multiLevelType w:val="multilevel"/>
    <w:tmpl w:val="1BA4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F5596B"/>
    <w:multiLevelType w:val="hybridMultilevel"/>
    <w:tmpl w:val="C34E0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512DC"/>
    <w:multiLevelType w:val="hybridMultilevel"/>
    <w:tmpl w:val="05141A30"/>
    <w:lvl w:ilvl="0" w:tplc="0FD48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D65E2"/>
    <w:multiLevelType w:val="multilevel"/>
    <w:tmpl w:val="24A07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F9B08C8"/>
    <w:multiLevelType w:val="hybridMultilevel"/>
    <w:tmpl w:val="FB6611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6025E"/>
    <w:multiLevelType w:val="hybridMultilevel"/>
    <w:tmpl w:val="FDE499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6C73B5A"/>
    <w:multiLevelType w:val="hybridMultilevel"/>
    <w:tmpl w:val="4EC65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72C30"/>
    <w:multiLevelType w:val="hybridMultilevel"/>
    <w:tmpl w:val="4EC65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BF7AEB"/>
    <w:multiLevelType w:val="hybridMultilevel"/>
    <w:tmpl w:val="D35E391C"/>
    <w:lvl w:ilvl="0" w:tplc="4FF6F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DA17E4">
      <w:numFmt w:val="none"/>
      <w:lvlText w:val=""/>
      <w:lvlJc w:val="left"/>
      <w:pPr>
        <w:tabs>
          <w:tab w:val="num" w:pos="360"/>
        </w:tabs>
      </w:pPr>
    </w:lvl>
    <w:lvl w:ilvl="2" w:tplc="F11C65CC">
      <w:numFmt w:val="none"/>
      <w:lvlText w:val=""/>
      <w:lvlJc w:val="left"/>
      <w:pPr>
        <w:tabs>
          <w:tab w:val="num" w:pos="360"/>
        </w:tabs>
      </w:pPr>
    </w:lvl>
    <w:lvl w:ilvl="3" w:tplc="E144716C">
      <w:numFmt w:val="none"/>
      <w:lvlText w:val=""/>
      <w:lvlJc w:val="left"/>
      <w:pPr>
        <w:tabs>
          <w:tab w:val="num" w:pos="360"/>
        </w:tabs>
      </w:pPr>
    </w:lvl>
    <w:lvl w:ilvl="4" w:tplc="C5945C90">
      <w:numFmt w:val="none"/>
      <w:lvlText w:val=""/>
      <w:lvlJc w:val="left"/>
      <w:pPr>
        <w:tabs>
          <w:tab w:val="num" w:pos="360"/>
        </w:tabs>
      </w:pPr>
    </w:lvl>
    <w:lvl w:ilvl="5" w:tplc="9A24F566">
      <w:numFmt w:val="none"/>
      <w:lvlText w:val=""/>
      <w:lvlJc w:val="left"/>
      <w:pPr>
        <w:tabs>
          <w:tab w:val="num" w:pos="360"/>
        </w:tabs>
      </w:pPr>
    </w:lvl>
    <w:lvl w:ilvl="6" w:tplc="DB4CA80E">
      <w:numFmt w:val="none"/>
      <w:lvlText w:val=""/>
      <w:lvlJc w:val="left"/>
      <w:pPr>
        <w:tabs>
          <w:tab w:val="num" w:pos="360"/>
        </w:tabs>
      </w:pPr>
    </w:lvl>
    <w:lvl w:ilvl="7" w:tplc="B9EC2278">
      <w:numFmt w:val="none"/>
      <w:lvlText w:val=""/>
      <w:lvlJc w:val="left"/>
      <w:pPr>
        <w:tabs>
          <w:tab w:val="num" w:pos="360"/>
        </w:tabs>
      </w:pPr>
    </w:lvl>
    <w:lvl w:ilvl="8" w:tplc="AF92FD7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E797876"/>
    <w:multiLevelType w:val="hybridMultilevel"/>
    <w:tmpl w:val="C66A5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EC77B8"/>
    <w:multiLevelType w:val="hybridMultilevel"/>
    <w:tmpl w:val="D52A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4B30A1"/>
    <w:multiLevelType w:val="hybridMultilevel"/>
    <w:tmpl w:val="C6C2829C"/>
    <w:lvl w:ilvl="0" w:tplc="D01EC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51B72"/>
    <w:multiLevelType w:val="hybridMultilevel"/>
    <w:tmpl w:val="530687A4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4ADB6AED"/>
    <w:multiLevelType w:val="hybridMultilevel"/>
    <w:tmpl w:val="289C3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AF0CD4"/>
    <w:multiLevelType w:val="hybridMultilevel"/>
    <w:tmpl w:val="4EC65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91796E"/>
    <w:multiLevelType w:val="multilevel"/>
    <w:tmpl w:val="8C307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C603C5"/>
    <w:multiLevelType w:val="hybridMultilevel"/>
    <w:tmpl w:val="C6E27A40"/>
    <w:lvl w:ilvl="0" w:tplc="780CB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DC2930"/>
    <w:multiLevelType w:val="hybridMultilevel"/>
    <w:tmpl w:val="FB6611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DB4496"/>
    <w:multiLevelType w:val="multilevel"/>
    <w:tmpl w:val="BC824E9C"/>
    <w:lvl w:ilvl="0">
      <w:start w:val="23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34" w:hanging="108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701D52A0"/>
    <w:multiLevelType w:val="hybridMultilevel"/>
    <w:tmpl w:val="477A96B4"/>
    <w:lvl w:ilvl="0" w:tplc="0419000F">
      <w:start w:val="1"/>
      <w:numFmt w:val="decimal"/>
      <w:lvlText w:val="%1."/>
      <w:lvlJc w:val="left"/>
      <w:pPr>
        <w:ind w:left="14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1906F43"/>
    <w:multiLevelType w:val="hybridMultilevel"/>
    <w:tmpl w:val="7B668B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2013F"/>
    <w:multiLevelType w:val="hybridMultilevel"/>
    <w:tmpl w:val="D4AC8B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10"/>
  </w:num>
  <w:num w:numId="5">
    <w:abstractNumId w:val="0"/>
  </w:num>
  <w:num w:numId="6">
    <w:abstractNumId w:val="27"/>
  </w:num>
  <w:num w:numId="7">
    <w:abstractNumId w:val="12"/>
  </w:num>
  <w:num w:numId="8">
    <w:abstractNumId w:val="6"/>
  </w:num>
  <w:num w:numId="9">
    <w:abstractNumId w:val="19"/>
  </w:num>
  <w:num w:numId="10">
    <w:abstractNumId w:val="28"/>
  </w:num>
  <w:num w:numId="11">
    <w:abstractNumId w:val="5"/>
  </w:num>
  <w:num w:numId="12">
    <w:abstractNumId w:val="25"/>
  </w:num>
  <w:num w:numId="13">
    <w:abstractNumId w:val="17"/>
  </w:num>
  <w:num w:numId="14">
    <w:abstractNumId w:val="4"/>
  </w:num>
  <w:num w:numId="15">
    <w:abstractNumId w:val="24"/>
  </w:num>
  <w:num w:numId="16">
    <w:abstractNumId w:val="22"/>
  </w:num>
  <w:num w:numId="17">
    <w:abstractNumId w:val="23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0"/>
  </w:num>
  <w:num w:numId="25">
    <w:abstractNumId w:val="18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6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8D"/>
    <w:rsid w:val="00000D0B"/>
    <w:rsid w:val="00015000"/>
    <w:rsid w:val="00033A7D"/>
    <w:rsid w:val="0003697E"/>
    <w:rsid w:val="00037E1B"/>
    <w:rsid w:val="00040AE4"/>
    <w:rsid w:val="00047888"/>
    <w:rsid w:val="00047F5E"/>
    <w:rsid w:val="00050C91"/>
    <w:rsid w:val="000522F1"/>
    <w:rsid w:val="00052714"/>
    <w:rsid w:val="00060121"/>
    <w:rsid w:val="00063593"/>
    <w:rsid w:val="0006691C"/>
    <w:rsid w:val="000669BE"/>
    <w:rsid w:val="0007725F"/>
    <w:rsid w:val="000842AC"/>
    <w:rsid w:val="000A5775"/>
    <w:rsid w:val="000C2149"/>
    <w:rsid w:val="000C2AFC"/>
    <w:rsid w:val="000D26E1"/>
    <w:rsid w:val="000D5784"/>
    <w:rsid w:val="000E12FC"/>
    <w:rsid w:val="000E19BF"/>
    <w:rsid w:val="000E2934"/>
    <w:rsid w:val="000F2E42"/>
    <w:rsid w:val="00104674"/>
    <w:rsid w:val="0011583E"/>
    <w:rsid w:val="00134E8F"/>
    <w:rsid w:val="00143EC7"/>
    <w:rsid w:val="00164305"/>
    <w:rsid w:val="00167D20"/>
    <w:rsid w:val="00174849"/>
    <w:rsid w:val="001768A3"/>
    <w:rsid w:val="001A008E"/>
    <w:rsid w:val="001A1A8C"/>
    <w:rsid w:val="001B197B"/>
    <w:rsid w:val="001C5B51"/>
    <w:rsid w:val="001C69C7"/>
    <w:rsid w:val="001E4BD8"/>
    <w:rsid w:val="001F31AB"/>
    <w:rsid w:val="002024D1"/>
    <w:rsid w:val="0021417E"/>
    <w:rsid w:val="00217094"/>
    <w:rsid w:val="00222D50"/>
    <w:rsid w:val="00225D1B"/>
    <w:rsid w:val="00243690"/>
    <w:rsid w:val="00245F33"/>
    <w:rsid w:val="00262510"/>
    <w:rsid w:val="002645A0"/>
    <w:rsid w:val="00266163"/>
    <w:rsid w:val="00266CCD"/>
    <w:rsid w:val="00267EC7"/>
    <w:rsid w:val="0028120A"/>
    <w:rsid w:val="00284684"/>
    <w:rsid w:val="00293E83"/>
    <w:rsid w:val="00293E8C"/>
    <w:rsid w:val="00296D3B"/>
    <w:rsid w:val="00297F52"/>
    <w:rsid w:val="002B0F06"/>
    <w:rsid w:val="002B5B93"/>
    <w:rsid w:val="002C6A1D"/>
    <w:rsid w:val="002D1112"/>
    <w:rsid w:val="002D25C2"/>
    <w:rsid w:val="002D51EF"/>
    <w:rsid w:val="00301551"/>
    <w:rsid w:val="00307F5B"/>
    <w:rsid w:val="00310B52"/>
    <w:rsid w:val="00311814"/>
    <w:rsid w:val="00321E19"/>
    <w:rsid w:val="00323D57"/>
    <w:rsid w:val="00325914"/>
    <w:rsid w:val="0032773A"/>
    <w:rsid w:val="00336DFA"/>
    <w:rsid w:val="00350034"/>
    <w:rsid w:val="003614A5"/>
    <w:rsid w:val="00361DCF"/>
    <w:rsid w:val="0036214D"/>
    <w:rsid w:val="0036612E"/>
    <w:rsid w:val="003A0127"/>
    <w:rsid w:val="003B12AD"/>
    <w:rsid w:val="003B295B"/>
    <w:rsid w:val="003B5B44"/>
    <w:rsid w:val="003B6D7B"/>
    <w:rsid w:val="003C2701"/>
    <w:rsid w:val="003D0157"/>
    <w:rsid w:val="003F12FD"/>
    <w:rsid w:val="003F224F"/>
    <w:rsid w:val="003F60BF"/>
    <w:rsid w:val="0040389B"/>
    <w:rsid w:val="00404F6F"/>
    <w:rsid w:val="0040500E"/>
    <w:rsid w:val="00414E15"/>
    <w:rsid w:val="004201C7"/>
    <w:rsid w:val="00420986"/>
    <w:rsid w:val="00424921"/>
    <w:rsid w:val="004304AF"/>
    <w:rsid w:val="00444652"/>
    <w:rsid w:val="0044491F"/>
    <w:rsid w:val="00445ABA"/>
    <w:rsid w:val="00445B76"/>
    <w:rsid w:val="00473C35"/>
    <w:rsid w:val="00475493"/>
    <w:rsid w:val="004811E9"/>
    <w:rsid w:val="004871D1"/>
    <w:rsid w:val="004A3C9C"/>
    <w:rsid w:val="004B6CB9"/>
    <w:rsid w:val="004C7FB4"/>
    <w:rsid w:val="004D68C1"/>
    <w:rsid w:val="004D69AC"/>
    <w:rsid w:val="00503827"/>
    <w:rsid w:val="00510E45"/>
    <w:rsid w:val="00517360"/>
    <w:rsid w:val="00522580"/>
    <w:rsid w:val="005250AD"/>
    <w:rsid w:val="00532416"/>
    <w:rsid w:val="005402A3"/>
    <w:rsid w:val="00547685"/>
    <w:rsid w:val="005535A9"/>
    <w:rsid w:val="00554652"/>
    <w:rsid w:val="00557687"/>
    <w:rsid w:val="00562454"/>
    <w:rsid w:val="005656E7"/>
    <w:rsid w:val="0058746F"/>
    <w:rsid w:val="005A6B0A"/>
    <w:rsid w:val="005B2BAD"/>
    <w:rsid w:val="005B476D"/>
    <w:rsid w:val="005D4195"/>
    <w:rsid w:val="005D6704"/>
    <w:rsid w:val="005E2744"/>
    <w:rsid w:val="00625CB1"/>
    <w:rsid w:val="00630A4F"/>
    <w:rsid w:val="00652ED8"/>
    <w:rsid w:val="006543A6"/>
    <w:rsid w:val="00666E6B"/>
    <w:rsid w:val="006716C3"/>
    <w:rsid w:val="00673E7E"/>
    <w:rsid w:val="00673EB4"/>
    <w:rsid w:val="00676721"/>
    <w:rsid w:val="00680678"/>
    <w:rsid w:val="00680DB8"/>
    <w:rsid w:val="00683B43"/>
    <w:rsid w:val="00684E09"/>
    <w:rsid w:val="006A113C"/>
    <w:rsid w:val="006A34BB"/>
    <w:rsid w:val="006C6632"/>
    <w:rsid w:val="006D12DB"/>
    <w:rsid w:val="006D6C1F"/>
    <w:rsid w:val="006E0D9A"/>
    <w:rsid w:val="006E7D6D"/>
    <w:rsid w:val="006F092A"/>
    <w:rsid w:val="00700758"/>
    <w:rsid w:val="00705DFE"/>
    <w:rsid w:val="007267A1"/>
    <w:rsid w:val="00732F50"/>
    <w:rsid w:val="00734E5A"/>
    <w:rsid w:val="00744A85"/>
    <w:rsid w:val="00750BF1"/>
    <w:rsid w:val="0075677B"/>
    <w:rsid w:val="00770E59"/>
    <w:rsid w:val="00775273"/>
    <w:rsid w:val="0078006E"/>
    <w:rsid w:val="007906DF"/>
    <w:rsid w:val="007A5F3C"/>
    <w:rsid w:val="007B4C00"/>
    <w:rsid w:val="007C11A3"/>
    <w:rsid w:val="00807C62"/>
    <w:rsid w:val="00812833"/>
    <w:rsid w:val="00812EF0"/>
    <w:rsid w:val="008245D4"/>
    <w:rsid w:val="00831962"/>
    <w:rsid w:val="00845906"/>
    <w:rsid w:val="00851642"/>
    <w:rsid w:val="0087566E"/>
    <w:rsid w:val="008771FA"/>
    <w:rsid w:val="00880443"/>
    <w:rsid w:val="0089326A"/>
    <w:rsid w:val="008A36D4"/>
    <w:rsid w:val="008A3DB5"/>
    <w:rsid w:val="008B25F0"/>
    <w:rsid w:val="008B2A85"/>
    <w:rsid w:val="008B6862"/>
    <w:rsid w:val="008B7DCD"/>
    <w:rsid w:val="008C0BE9"/>
    <w:rsid w:val="008D1D40"/>
    <w:rsid w:val="008E46E4"/>
    <w:rsid w:val="008F3F65"/>
    <w:rsid w:val="00901F3B"/>
    <w:rsid w:val="009114DE"/>
    <w:rsid w:val="00912207"/>
    <w:rsid w:val="00921F61"/>
    <w:rsid w:val="00930365"/>
    <w:rsid w:val="009331CD"/>
    <w:rsid w:val="00940DCA"/>
    <w:rsid w:val="00942A0C"/>
    <w:rsid w:val="0094372F"/>
    <w:rsid w:val="00952622"/>
    <w:rsid w:val="0095333F"/>
    <w:rsid w:val="009730BE"/>
    <w:rsid w:val="009757C5"/>
    <w:rsid w:val="0097703F"/>
    <w:rsid w:val="0098538F"/>
    <w:rsid w:val="009920CA"/>
    <w:rsid w:val="00997F2C"/>
    <w:rsid w:val="009A170E"/>
    <w:rsid w:val="009A25CF"/>
    <w:rsid w:val="009C2EDF"/>
    <w:rsid w:val="009D41DA"/>
    <w:rsid w:val="00A06017"/>
    <w:rsid w:val="00A27CEC"/>
    <w:rsid w:val="00A27E61"/>
    <w:rsid w:val="00A3491B"/>
    <w:rsid w:val="00A465CE"/>
    <w:rsid w:val="00A471CD"/>
    <w:rsid w:val="00A575C4"/>
    <w:rsid w:val="00A6688C"/>
    <w:rsid w:val="00A72183"/>
    <w:rsid w:val="00A77838"/>
    <w:rsid w:val="00A80005"/>
    <w:rsid w:val="00AF363B"/>
    <w:rsid w:val="00B030A8"/>
    <w:rsid w:val="00B0340A"/>
    <w:rsid w:val="00B049F7"/>
    <w:rsid w:val="00B078F9"/>
    <w:rsid w:val="00B07BE3"/>
    <w:rsid w:val="00B109D8"/>
    <w:rsid w:val="00B26987"/>
    <w:rsid w:val="00B33E89"/>
    <w:rsid w:val="00B4359F"/>
    <w:rsid w:val="00B4521A"/>
    <w:rsid w:val="00B60FD5"/>
    <w:rsid w:val="00B7365D"/>
    <w:rsid w:val="00B75A51"/>
    <w:rsid w:val="00B801AC"/>
    <w:rsid w:val="00B81533"/>
    <w:rsid w:val="00B827F0"/>
    <w:rsid w:val="00B83CC8"/>
    <w:rsid w:val="00B9543D"/>
    <w:rsid w:val="00B96238"/>
    <w:rsid w:val="00B9719E"/>
    <w:rsid w:val="00BA603C"/>
    <w:rsid w:val="00BA7F26"/>
    <w:rsid w:val="00BB5BDC"/>
    <w:rsid w:val="00BC302B"/>
    <w:rsid w:val="00BC3719"/>
    <w:rsid w:val="00BC543D"/>
    <w:rsid w:val="00BC7A66"/>
    <w:rsid w:val="00BE76BB"/>
    <w:rsid w:val="00BF17FD"/>
    <w:rsid w:val="00BF27A2"/>
    <w:rsid w:val="00BF27B8"/>
    <w:rsid w:val="00C26099"/>
    <w:rsid w:val="00C45A8D"/>
    <w:rsid w:val="00C47D43"/>
    <w:rsid w:val="00C57744"/>
    <w:rsid w:val="00C64970"/>
    <w:rsid w:val="00C72B1A"/>
    <w:rsid w:val="00C75746"/>
    <w:rsid w:val="00C837BA"/>
    <w:rsid w:val="00C848E3"/>
    <w:rsid w:val="00C96166"/>
    <w:rsid w:val="00CA6B4C"/>
    <w:rsid w:val="00CB7404"/>
    <w:rsid w:val="00CD42A4"/>
    <w:rsid w:val="00CD5E6E"/>
    <w:rsid w:val="00CE0147"/>
    <w:rsid w:val="00D053DC"/>
    <w:rsid w:val="00D26B80"/>
    <w:rsid w:val="00D305F3"/>
    <w:rsid w:val="00D30712"/>
    <w:rsid w:val="00D36966"/>
    <w:rsid w:val="00D40E72"/>
    <w:rsid w:val="00D6387E"/>
    <w:rsid w:val="00D71CF5"/>
    <w:rsid w:val="00D82043"/>
    <w:rsid w:val="00D947EA"/>
    <w:rsid w:val="00D95FF1"/>
    <w:rsid w:val="00DA27A4"/>
    <w:rsid w:val="00DA4891"/>
    <w:rsid w:val="00DB57C0"/>
    <w:rsid w:val="00DC5867"/>
    <w:rsid w:val="00DD0AD5"/>
    <w:rsid w:val="00DD34E7"/>
    <w:rsid w:val="00DF58BE"/>
    <w:rsid w:val="00E00761"/>
    <w:rsid w:val="00E01E59"/>
    <w:rsid w:val="00E22A3C"/>
    <w:rsid w:val="00E254DE"/>
    <w:rsid w:val="00E301FC"/>
    <w:rsid w:val="00E31AFA"/>
    <w:rsid w:val="00E34BF9"/>
    <w:rsid w:val="00E4172E"/>
    <w:rsid w:val="00E42E1E"/>
    <w:rsid w:val="00E50082"/>
    <w:rsid w:val="00E56BF8"/>
    <w:rsid w:val="00E626DF"/>
    <w:rsid w:val="00E758C5"/>
    <w:rsid w:val="00E77FE7"/>
    <w:rsid w:val="00E85FAA"/>
    <w:rsid w:val="00EA1967"/>
    <w:rsid w:val="00EA311F"/>
    <w:rsid w:val="00EA59D1"/>
    <w:rsid w:val="00EB01E9"/>
    <w:rsid w:val="00EC1215"/>
    <w:rsid w:val="00EE4F22"/>
    <w:rsid w:val="00EF0264"/>
    <w:rsid w:val="00EF1278"/>
    <w:rsid w:val="00EF45A5"/>
    <w:rsid w:val="00EF47B5"/>
    <w:rsid w:val="00F0127E"/>
    <w:rsid w:val="00F11C09"/>
    <w:rsid w:val="00F22B2C"/>
    <w:rsid w:val="00F22CB9"/>
    <w:rsid w:val="00F30028"/>
    <w:rsid w:val="00F3431A"/>
    <w:rsid w:val="00F42A30"/>
    <w:rsid w:val="00F4385B"/>
    <w:rsid w:val="00F60546"/>
    <w:rsid w:val="00F61448"/>
    <w:rsid w:val="00F653AB"/>
    <w:rsid w:val="00F73D2B"/>
    <w:rsid w:val="00F8084F"/>
    <w:rsid w:val="00FA6CD0"/>
    <w:rsid w:val="00FA71FE"/>
    <w:rsid w:val="00FB19DF"/>
    <w:rsid w:val="00FB4F38"/>
    <w:rsid w:val="00FD3102"/>
    <w:rsid w:val="00FD4AE8"/>
    <w:rsid w:val="00FD5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43"/>
    <w:rPr>
      <w:rFonts w:ascii="Times New Roman" w:eastAsia="Times New Roman" w:hAnsi="Times New Roman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B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851642"/>
    <w:pPr>
      <w:jc w:val="center"/>
    </w:pPr>
    <w:rPr>
      <w:b/>
      <w:sz w:val="24"/>
      <w:szCs w:val="20"/>
    </w:rPr>
  </w:style>
  <w:style w:type="character" w:customStyle="1" w:styleId="a5">
    <w:name w:val="Название Знак"/>
    <w:link w:val="a4"/>
    <w:rsid w:val="00851642"/>
    <w:rPr>
      <w:rFonts w:ascii="Times New Roman" w:eastAsia="Times New Roman" w:hAnsi="Times New Roman"/>
      <w:b/>
      <w:sz w:val="24"/>
    </w:rPr>
  </w:style>
  <w:style w:type="paragraph" w:styleId="a6">
    <w:name w:val="Body Text"/>
    <w:basedOn w:val="a"/>
    <w:link w:val="a7"/>
    <w:rsid w:val="00851642"/>
    <w:pPr>
      <w:jc w:val="center"/>
    </w:pPr>
    <w:rPr>
      <w:b/>
      <w:szCs w:val="20"/>
    </w:rPr>
  </w:style>
  <w:style w:type="character" w:customStyle="1" w:styleId="a7">
    <w:name w:val="Основной текст Знак"/>
    <w:link w:val="a6"/>
    <w:rsid w:val="00851642"/>
    <w:rPr>
      <w:rFonts w:ascii="Times New Roman" w:eastAsia="Times New Roman" w:hAnsi="Times New Roman"/>
      <w:b/>
      <w:sz w:val="26"/>
    </w:rPr>
  </w:style>
  <w:style w:type="paragraph" w:styleId="a8">
    <w:name w:val="Plain Text"/>
    <w:basedOn w:val="a"/>
    <w:link w:val="a9"/>
    <w:rsid w:val="00293E8C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link w:val="a8"/>
    <w:rsid w:val="00293E8C"/>
    <w:rPr>
      <w:rFonts w:ascii="Courier New" w:eastAsia="Times New Roman" w:hAnsi="Courier New" w:cs="Courier New"/>
    </w:rPr>
  </w:style>
  <w:style w:type="paragraph" w:styleId="aa">
    <w:name w:val="List Paragraph"/>
    <w:basedOn w:val="a"/>
    <w:uiPriority w:val="34"/>
    <w:qFormat/>
    <w:rsid w:val="00B827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D26B8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E4F2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E4F22"/>
    <w:rPr>
      <w:rFonts w:ascii="Tahoma" w:eastAsia="Times New Roman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BC543D"/>
    <w:rPr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0C2149"/>
    <w:rPr>
      <w:sz w:val="22"/>
      <w:szCs w:val="22"/>
      <w:lang w:eastAsia="en-US"/>
    </w:rPr>
  </w:style>
  <w:style w:type="character" w:styleId="af">
    <w:name w:val="Hyperlink"/>
    <w:uiPriority w:val="99"/>
    <w:unhideWhenUsed/>
    <w:rsid w:val="00A77838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831962"/>
    <w:pPr>
      <w:spacing w:before="100" w:beforeAutospacing="1" w:after="100" w:afterAutospacing="1"/>
    </w:pPr>
    <w:rPr>
      <w:sz w:val="24"/>
      <w:szCs w:val="24"/>
    </w:rPr>
  </w:style>
  <w:style w:type="table" w:customStyle="1" w:styleId="2">
    <w:name w:val="Сетка таблицы2"/>
    <w:basedOn w:val="a1"/>
    <w:next w:val="a3"/>
    <w:uiPriority w:val="59"/>
    <w:rsid w:val="00E0076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34E8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669B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669B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69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6">
    <w:name w:val="Сетка таблицы6"/>
    <w:basedOn w:val="a1"/>
    <w:next w:val="a3"/>
    <w:uiPriority w:val="59"/>
    <w:rsid w:val="00700758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43"/>
    <w:rPr>
      <w:rFonts w:ascii="Times New Roman" w:eastAsia="Times New Roman" w:hAnsi="Times New Roman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B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851642"/>
    <w:pPr>
      <w:jc w:val="center"/>
    </w:pPr>
    <w:rPr>
      <w:b/>
      <w:sz w:val="24"/>
      <w:szCs w:val="20"/>
    </w:rPr>
  </w:style>
  <w:style w:type="character" w:customStyle="1" w:styleId="a5">
    <w:name w:val="Название Знак"/>
    <w:link w:val="a4"/>
    <w:rsid w:val="00851642"/>
    <w:rPr>
      <w:rFonts w:ascii="Times New Roman" w:eastAsia="Times New Roman" w:hAnsi="Times New Roman"/>
      <w:b/>
      <w:sz w:val="24"/>
    </w:rPr>
  </w:style>
  <w:style w:type="paragraph" w:styleId="a6">
    <w:name w:val="Body Text"/>
    <w:basedOn w:val="a"/>
    <w:link w:val="a7"/>
    <w:rsid w:val="00851642"/>
    <w:pPr>
      <w:jc w:val="center"/>
    </w:pPr>
    <w:rPr>
      <w:b/>
      <w:szCs w:val="20"/>
    </w:rPr>
  </w:style>
  <w:style w:type="character" w:customStyle="1" w:styleId="a7">
    <w:name w:val="Основной текст Знак"/>
    <w:link w:val="a6"/>
    <w:rsid w:val="00851642"/>
    <w:rPr>
      <w:rFonts w:ascii="Times New Roman" w:eastAsia="Times New Roman" w:hAnsi="Times New Roman"/>
      <w:b/>
      <w:sz w:val="26"/>
    </w:rPr>
  </w:style>
  <w:style w:type="paragraph" w:styleId="a8">
    <w:name w:val="Plain Text"/>
    <w:basedOn w:val="a"/>
    <w:link w:val="a9"/>
    <w:rsid w:val="00293E8C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link w:val="a8"/>
    <w:rsid w:val="00293E8C"/>
    <w:rPr>
      <w:rFonts w:ascii="Courier New" w:eastAsia="Times New Roman" w:hAnsi="Courier New" w:cs="Courier New"/>
    </w:rPr>
  </w:style>
  <w:style w:type="paragraph" w:styleId="aa">
    <w:name w:val="List Paragraph"/>
    <w:basedOn w:val="a"/>
    <w:uiPriority w:val="34"/>
    <w:qFormat/>
    <w:rsid w:val="00B827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D26B8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E4F2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E4F22"/>
    <w:rPr>
      <w:rFonts w:ascii="Tahoma" w:eastAsia="Times New Roman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BC543D"/>
    <w:rPr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0C2149"/>
    <w:rPr>
      <w:sz w:val="22"/>
      <w:szCs w:val="22"/>
      <w:lang w:eastAsia="en-US"/>
    </w:rPr>
  </w:style>
  <w:style w:type="character" w:styleId="af">
    <w:name w:val="Hyperlink"/>
    <w:uiPriority w:val="99"/>
    <w:unhideWhenUsed/>
    <w:rsid w:val="00A77838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831962"/>
    <w:pPr>
      <w:spacing w:before="100" w:beforeAutospacing="1" w:after="100" w:afterAutospacing="1"/>
    </w:pPr>
    <w:rPr>
      <w:sz w:val="24"/>
      <w:szCs w:val="24"/>
    </w:rPr>
  </w:style>
  <w:style w:type="table" w:customStyle="1" w:styleId="2">
    <w:name w:val="Сетка таблицы2"/>
    <w:basedOn w:val="a1"/>
    <w:next w:val="a3"/>
    <w:uiPriority w:val="59"/>
    <w:rsid w:val="00E0076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34E8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669B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669B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69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6">
    <w:name w:val="Сетка таблицы6"/>
    <w:basedOn w:val="a1"/>
    <w:next w:val="a3"/>
    <w:uiPriority w:val="59"/>
    <w:rsid w:val="00700758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567CE-B3B6-4ECC-9D5D-DCDAD52B4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6575</Words>
  <Characters>37483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cp:lastPrinted>2020-02-14T01:40:00Z</cp:lastPrinted>
  <dcterms:created xsi:type="dcterms:W3CDTF">2021-07-19T09:40:00Z</dcterms:created>
  <dcterms:modified xsi:type="dcterms:W3CDTF">2021-07-19T09:40:00Z</dcterms:modified>
</cp:coreProperties>
</file>